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9F134" w14:textId="77777777" w:rsidR="00C479F5" w:rsidRPr="00830BF6" w:rsidRDefault="00C479F5" w:rsidP="00B845EB">
      <w:pPr>
        <w:rPr>
          <w:rFonts w:ascii="Arial" w:hAnsi="Arial"/>
          <w:color w:val="000000"/>
          <w:lang w:eastAsia="nb-NO"/>
        </w:rPr>
      </w:pPr>
      <w:bookmarkStart w:id="0" w:name="_GoBack"/>
      <w:bookmarkEnd w:id="0"/>
    </w:p>
    <w:p w14:paraId="272763EF" w14:textId="77777777" w:rsidR="00B845EB" w:rsidRDefault="00B845EB">
      <w:pPr>
        <w:rPr>
          <w:rFonts w:ascii="Arial" w:hAnsi="Arial"/>
          <w:color w:val="000000"/>
          <w:lang w:eastAsia="nb-NO"/>
        </w:rPr>
      </w:pPr>
    </w:p>
    <w:p w14:paraId="2D318E09" w14:textId="77777777" w:rsidR="00B845EB" w:rsidRPr="00892A75" w:rsidRDefault="00B845EB">
      <w:pPr>
        <w:rPr>
          <w:rFonts w:ascii="Palatino" w:hAnsi="Palatino"/>
        </w:rPr>
      </w:pPr>
    </w:p>
    <w:p w14:paraId="6122AA50" w14:textId="77777777" w:rsidR="00B845EB" w:rsidRPr="00892A75" w:rsidRDefault="00B845EB">
      <w:pPr>
        <w:rPr>
          <w:rFonts w:ascii="Palatino" w:hAnsi="Palatino"/>
        </w:rPr>
      </w:pPr>
    </w:p>
    <w:p w14:paraId="09EC9E00" w14:textId="77777777" w:rsidR="00B845EB" w:rsidRPr="00892A75" w:rsidRDefault="00B845EB">
      <w:pPr>
        <w:rPr>
          <w:rFonts w:ascii="Palatino" w:hAnsi="Palatino"/>
        </w:rPr>
      </w:pPr>
    </w:p>
    <w:p w14:paraId="55761ECB" w14:textId="77777777" w:rsidR="00B845EB" w:rsidRDefault="00B845EB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fldChar w:fldCharType="begin"/>
      </w:r>
      <w:r>
        <w:rPr>
          <w:rFonts w:ascii="Palatino" w:hAnsi="Palatino"/>
          <w:sz w:val="20"/>
        </w:rPr>
        <w:instrText xml:space="preserve"> PLACEHOLDER "Adressat" \* MERGEFORMAT </w:instrText>
      </w:r>
      <w:r>
        <w:rPr>
          <w:rFonts w:ascii="Palatino" w:hAnsi="Palatino"/>
          <w:sz w:val="20"/>
        </w:rPr>
        <w:fldChar w:fldCharType="separate"/>
      </w:r>
      <w:r>
        <w:rPr>
          <w:rFonts w:ascii="Palatino" w:hAnsi="Palatino"/>
          <w:sz w:val="20"/>
        </w:rPr>
        <w:t>Adressat</w:t>
      </w:r>
      <w:r>
        <w:rPr>
          <w:rFonts w:ascii="Palatino" w:hAnsi="Palatino"/>
          <w:sz w:val="20"/>
        </w:rPr>
        <w:fldChar w:fldCharType="end"/>
      </w:r>
    </w:p>
    <w:p w14:paraId="2F8845D0" w14:textId="77777777" w:rsidR="00B845EB" w:rsidRPr="00892A75" w:rsidRDefault="00B845EB">
      <w:pPr>
        <w:rPr>
          <w:rFonts w:ascii="Palatino" w:hAnsi="Palatino"/>
          <w:sz w:val="20"/>
        </w:rPr>
      </w:pPr>
    </w:p>
    <w:p w14:paraId="19EAFDE7" w14:textId="77777777" w:rsidR="00B845EB" w:rsidRDefault="00B845EB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fldChar w:fldCharType="begin"/>
      </w:r>
      <w:r>
        <w:rPr>
          <w:rFonts w:ascii="Palatino" w:hAnsi="Palatino"/>
          <w:sz w:val="20"/>
        </w:rPr>
        <w:instrText xml:space="preserve"> PLACEHOLDER "Adresse" \* MERGEFORMAT </w:instrText>
      </w:r>
      <w:r>
        <w:rPr>
          <w:rFonts w:ascii="Palatino" w:hAnsi="Palatino"/>
          <w:sz w:val="20"/>
        </w:rPr>
        <w:fldChar w:fldCharType="separate"/>
      </w:r>
      <w:r>
        <w:rPr>
          <w:rFonts w:ascii="Palatino" w:hAnsi="Palatino"/>
          <w:sz w:val="20"/>
        </w:rPr>
        <w:t>Adresse</w:t>
      </w:r>
      <w:r>
        <w:rPr>
          <w:rFonts w:ascii="Palatino" w:hAnsi="Palatino"/>
          <w:sz w:val="20"/>
        </w:rPr>
        <w:fldChar w:fldCharType="end"/>
      </w:r>
    </w:p>
    <w:p w14:paraId="671B4961" w14:textId="77777777" w:rsidR="00B845EB" w:rsidRDefault="00B845EB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fldChar w:fldCharType="begin"/>
      </w:r>
      <w:r>
        <w:rPr>
          <w:rFonts w:ascii="Palatino" w:hAnsi="Palatino"/>
          <w:sz w:val="20"/>
        </w:rPr>
        <w:instrText xml:space="preserve"> PLACEHOLDER "Postnummer og poststed" \* MERGEFORMAT </w:instrText>
      </w:r>
      <w:r>
        <w:rPr>
          <w:rFonts w:ascii="Palatino" w:hAnsi="Palatino"/>
          <w:sz w:val="20"/>
        </w:rPr>
        <w:fldChar w:fldCharType="separate"/>
      </w:r>
      <w:r>
        <w:rPr>
          <w:rFonts w:ascii="Palatino" w:hAnsi="Palatino"/>
          <w:sz w:val="20"/>
        </w:rPr>
        <w:t>Postnummer og poststed</w:t>
      </w:r>
      <w:r>
        <w:rPr>
          <w:rFonts w:ascii="Palatino" w:hAnsi="Palatino"/>
          <w:sz w:val="20"/>
        </w:rPr>
        <w:fldChar w:fldCharType="end"/>
      </w:r>
    </w:p>
    <w:p w14:paraId="1CDAEC80" w14:textId="77777777" w:rsidR="00B845EB" w:rsidRPr="00892A75" w:rsidRDefault="00B845EB">
      <w:pPr>
        <w:rPr>
          <w:rFonts w:ascii="Palatino" w:hAnsi="Palatino"/>
        </w:rPr>
      </w:pPr>
    </w:p>
    <w:p w14:paraId="15AFB14F" w14:textId="77777777" w:rsidR="00B845EB" w:rsidRDefault="00B845EB" w:rsidP="00B845EB">
      <w:pPr>
        <w:spacing w:before="120"/>
        <w:rPr>
          <w:rFonts w:ascii="Palatino" w:hAnsi="Palatino"/>
        </w:rPr>
      </w:pPr>
    </w:p>
    <w:p w14:paraId="1031F021" w14:textId="77777777" w:rsidR="00B845EB" w:rsidRPr="00892A75" w:rsidRDefault="00B845EB" w:rsidP="00B845EB">
      <w:pPr>
        <w:spacing w:before="120"/>
        <w:rPr>
          <w:rFonts w:ascii="Palatino" w:hAnsi="Palatino"/>
        </w:rPr>
      </w:pP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3402"/>
        <w:gridCol w:w="2485"/>
        <w:gridCol w:w="2760"/>
      </w:tblGrid>
      <w:tr w:rsidR="00B845EB" w:rsidRPr="007012BD" w14:paraId="39F03B50" w14:textId="77777777">
        <w:trPr>
          <w:trHeight w:val="171"/>
        </w:trPr>
        <w:tc>
          <w:tcPr>
            <w:tcW w:w="3402" w:type="dxa"/>
          </w:tcPr>
          <w:p w14:paraId="66D5DFF4" w14:textId="77777777" w:rsidR="00B845EB" w:rsidRPr="007012BD" w:rsidRDefault="00B845EB" w:rsidP="00B845EB">
            <w:pPr>
              <w:spacing w:before="120" w:after="120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fldChar w:fldCharType="begin"/>
            </w:r>
            <w:r>
              <w:rPr>
                <w:rFonts w:ascii="Palatino" w:hAnsi="Palatino"/>
                <w:sz w:val="20"/>
              </w:rPr>
              <w:instrText xml:space="preserve"> PLACEHOLDER "Mottakers ref" \* MERGEFORMAT </w:instrText>
            </w:r>
            <w:r>
              <w:rPr>
                <w:rFonts w:ascii="Palatino" w:hAnsi="Palatino"/>
                <w:sz w:val="20"/>
              </w:rPr>
              <w:fldChar w:fldCharType="separate"/>
            </w:r>
            <w:r>
              <w:rPr>
                <w:rFonts w:ascii="Palatino" w:hAnsi="Palatino"/>
                <w:sz w:val="20"/>
              </w:rPr>
              <w:t>Mottakers ref</w:t>
            </w:r>
            <w:r>
              <w:rPr>
                <w:rFonts w:ascii="Palatino" w:hAnsi="Palatino"/>
                <w:sz w:val="20"/>
              </w:rPr>
              <w:fldChar w:fldCharType="end"/>
            </w:r>
          </w:p>
        </w:tc>
        <w:tc>
          <w:tcPr>
            <w:tcW w:w="2485" w:type="dxa"/>
          </w:tcPr>
          <w:p w14:paraId="35FD75CC" w14:textId="77777777" w:rsidR="00B845EB" w:rsidRPr="007012BD" w:rsidRDefault="00B845EB" w:rsidP="00B845EB">
            <w:pPr>
              <w:spacing w:before="120" w:after="120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fldChar w:fldCharType="begin"/>
            </w:r>
            <w:r>
              <w:rPr>
                <w:rFonts w:ascii="Palatino" w:hAnsi="Palatino"/>
                <w:sz w:val="20"/>
              </w:rPr>
              <w:instrText xml:space="preserve"> USERINITIALS  \* MERGEFORMAT </w:instrText>
            </w:r>
            <w:r>
              <w:rPr>
                <w:rFonts w:ascii="Palatino" w:hAnsi="Palatino"/>
                <w:sz w:val="20"/>
              </w:rPr>
              <w:fldChar w:fldCharType="end"/>
            </w:r>
            <w:r>
              <w:rPr>
                <w:rFonts w:ascii="Palatino" w:hAnsi="Palatino"/>
                <w:sz w:val="20"/>
              </w:rPr>
              <w:t>/</w:t>
            </w:r>
            <w:r>
              <w:rPr>
                <w:rFonts w:ascii="Palatino" w:hAnsi="Palatino"/>
                <w:sz w:val="20"/>
              </w:rPr>
              <w:fldChar w:fldCharType="begin"/>
            </w:r>
            <w:r>
              <w:rPr>
                <w:rFonts w:ascii="Palatino" w:hAnsi="Palatino"/>
                <w:sz w:val="20"/>
              </w:rPr>
              <w:instrText xml:space="preserve"> PLACEHOLDER "Vårt saksnummer" \* MERGEFORMAT </w:instrText>
            </w:r>
            <w:r>
              <w:rPr>
                <w:rFonts w:ascii="Palatino" w:hAnsi="Palatino"/>
                <w:sz w:val="20"/>
              </w:rPr>
              <w:fldChar w:fldCharType="separate"/>
            </w:r>
            <w:r>
              <w:rPr>
                <w:rFonts w:ascii="Palatino" w:hAnsi="Palatino"/>
                <w:sz w:val="20"/>
              </w:rPr>
              <w:t>Vårt saksnummer</w:t>
            </w:r>
            <w:r>
              <w:rPr>
                <w:rFonts w:ascii="Palatino" w:hAnsi="Palatino"/>
                <w:sz w:val="20"/>
              </w:rPr>
              <w:fldChar w:fldCharType="end"/>
            </w:r>
          </w:p>
        </w:tc>
        <w:tc>
          <w:tcPr>
            <w:tcW w:w="2760" w:type="dxa"/>
          </w:tcPr>
          <w:p w14:paraId="579CEB00" w14:textId="77777777" w:rsidR="00B845EB" w:rsidRPr="007012BD" w:rsidRDefault="00B845EB" w:rsidP="00B845EB">
            <w:pPr>
              <w:spacing w:before="120" w:after="120"/>
              <w:jc w:val="right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&lt;dato&gt;</w:t>
            </w:r>
          </w:p>
        </w:tc>
      </w:tr>
    </w:tbl>
    <w:p w14:paraId="50203D82" w14:textId="77777777" w:rsidR="00B845EB" w:rsidRPr="00892A75" w:rsidRDefault="00B845EB">
      <w:pPr>
        <w:rPr>
          <w:rFonts w:ascii="Palatino" w:hAnsi="Palatino"/>
        </w:rPr>
      </w:pPr>
    </w:p>
    <w:p w14:paraId="7FE48F12" w14:textId="77777777" w:rsidR="00B845EB" w:rsidRPr="005E3B9A" w:rsidRDefault="00B845EB">
      <w:pPr>
        <w:rPr>
          <w:rFonts w:ascii="Palatino" w:hAnsi="Palatino"/>
          <w:b/>
        </w:rPr>
      </w:pPr>
    </w:p>
    <w:p w14:paraId="7E51A67D" w14:textId="77777777" w:rsidR="00B845EB" w:rsidRPr="00077F80" w:rsidRDefault="00FC6024" w:rsidP="00B845EB">
      <w:pPr>
        <w:pStyle w:val="Overskrift2"/>
        <w:tabs>
          <w:tab w:val="left" w:pos="708"/>
        </w:tabs>
        <w:jc w:val="left"/>
        <w:rPr>
          <w:caps/>
        </w:rPr>
      </w:pPr>
      <w:r>
        <w:rPr>
          <w:caps/>
        </w:rPr>
        <w:t xml:space="preserve">Vedtak om </w:t>
      </w:r>
      <w:r w:rsidR="00B845EB">
        <w:rPr>
          <w:caps/>
        </w:rPr>
        <w:t>ileggelse</w:t>
      </w:r>
      <w:r w:rsidR="00B845EB" w:rsidRPr="00077F80">
        <w:rPr>
          <w:caps/>
        </w:rPr>
        <w:t xml:space="preserve"> av </w:t>
      </w:r>
      <w:r>
        <w:rPr>
          <w:caps/>
        </w:rPr>
        <w:t>overtredelsesgebyr</w:t>
      </w:r>
    </w:p>
    <w:p w14:paraId="1D6CFA7B" w14:textId="77777777" w:rsidR="00B845EB" w:rsidRPr="00077F80" w:rsidRDefault="00FC6024" w:rsidP="00B845EB">
      <w:pPr>
        <w:ind w:left="1080" w:hanging="1080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jf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pbl</w:t>
      </w:r>
      <w:proofErr w:type="spellEnd"/>
      <w:r>
        <w:rPr>
          <w:rFonts w:ascii="Times New Roman" w:hAnsi="Times New Roman"/>
          <w:sz w:val="20"/>
        </w:rPr>
        <w:t xml:space="preserve"> §§ 32-8</w:t>
      </w:r>
      <w:r w:rsidR="00855C9E">
        <w:rPr>
          <w:rFonts w:ascii="Times New Roman" w:hAnsi="Times New Roman"/>
          <w:sz w:val="20"/>
        </w:rPr>
        <w:t xml:space="preserve"> og SAK10 kapittel 16</w:t>
      </w:r>
    </w:p>
    <w:p w14:paraId="78D1F7E7" w14:textId="77777777" w:rsidR="00B845EB" w:rsidRPr="00077F80" w:rsidRDefault="00B845EB">
      <w:pPr>
        <w:rPr>
          <w:rFonts w:ascii="Times New Roman" w:hAnsi="Times New Roman"/>
          <w:b/>
        </w:rPr>
      </w:pPr>
    </w:p>
    <w:tbl>
      <w:tblPr>
        <w:tblW w:w="944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73"/>
        <w:gridCol w:w="260"/>
        <w:gridCol w:w="1514"/>
        <w:gridCol w:w="2324"/>
        <w:gridCol w:w="3175"/>
      </w:tblGrid>
      <w:tr w:rsidR="00B845EB" w14:paraId="1E0FB7FA" w14:textId="77777777">
        <w:trPr>
          <w:trHeight w:val="403"/>
        </w:trPr>
        <w:tc>
          <w:tcPr>
            <w:tcW w:w="2173" w:type="dxa"/>
            <w:vAlign w:val="center"/>
          </w:tcPr>
          <w:p w14:paraId="2A20541A" w14:textId="77777777" w:rsidR="00B845EB" w:rsidRDefault="00B845EB" w:rsidP="00B845EB">
            <w:pPr>
              <w:jc w:val="both"/>
            </w:pPr>
            <w:r>
              <w:t>Eiendom</w:t>
            </w:r>
          </w:p>
        </w:tc>
        <w:tc>
          <w:tcPr>
            <w:tcW w:w="260" w:type="dxa"/>
            <w:vAlign w:val="center"/>
          </w:tcPr>
          <w:p w14:paraId="35473499" w14:textId="77777777" w:rsidR="00B845EB" w:rsidRDefault="00B845EB" w:rsidP="00B845EB">
            <w:pPr>
              <w:jc w:val="both"/>
            </w:pPr>
            <w:r>
              <w:t>:</w:t>
            </w:r>
          </w:p>
        </w:tc>
        <w:tc>
          <w:tcPr>
            <w:tcW w:w="1514" w:type="dxa"/>
            <w:vAlign w:val="center"/>
          </w:tcPr>
          <w:p w14:paraId="07B9B28B" w14:textId="77777777" w:rsidR="00B845EB" w:rsidRDefault="00B845EB" w:rsidP="00B845EB">
            <w:pPr>
              <w:jc w:val="both"/>
              <w:rPr>
                <w:lang w:val="de-DE"/>
              </w:rPr>
            </w:pPr>
          </w:p>
        </w:tc>
        <w:tc>
          <w:tcPr>
            <w:tcW w:w="2324" w:type="dxa"/>
            <w:vAlign w:val="center"/>
          </w:tcPr>
          <w:p w14:paraId="7A03339E" w14:textId="77777777" w:rsidR="00B845EB" w:rsidRDefault="00B845EB" w:rsidP="00B845EB">
            <w:pPr>
              <w:jc w:val="both"/>
              <w:rPr>
                <w:lang w:val="de-DE"/>
              </w:rPr>
            </w:pPr>
          </w:p>
        </w:tc>
        <w:tc>
          <w:tcPr>
            <w:tcW w:w="3175" w:type="dxa"/>
            <w:vAlign w:val="center"/>
          </w:tcPr>
          <w:p w14:paraId="67E02C48" w14:textId="77777777" w:rsidR="00B845EB" w:rsidRDefault="00B845EB" w:rsidP="00B845EB">
            <w:pPr>
              <w:jc w:val="both"/>
              <w:rPr>
                <w:lang w:val="de-DE"/>
              </w:rPr>
            </w:pPr>
          </w:p>
        </w:tc>
      </w:tr>
      <w:tr w:rsidR="00B845EB" w14:paraId="24E2BCF6" w14:textId="77777777">
        <w:trPr>
          <w:trHeight w:val="403"/>
        </w:trPr>
        <w:tc>
          <w:tcPr>
            <w:tcW w:w="2173" w:type="dxa"/>
            <w:vAlign w:val="center"/>
          </w:tcPr>
          <w:p w14:paraId="5C11A1EC" w14:textId="77777777" w:rsidR="00B845EB" w:rsidRDefault="00B845EB" w:rsidP="00B845EB">
            <w:pPr>
              <w:jc w:val="both"/>
            </w:pPr>
            <w:r>
              <w:t>Tiltakets adresse</w:t>
            </w:r>
          </w:p>
        </w:tc>
        <w:tc>
          <w:tcPr>
            <w:tcW w:w="260" w:type="dxa"/>
            <w:vAlign w:val="center"/>
          </w:tcPr>
          <w:p w14:paraId="2B7DCC1A" w14:textId="77777777" w:rsidR="00B845EB" w:rsidRDefault="00B845EB" w:rsidP="00B845EB">
            <w:pPr>
              <w:jc w:val="both"/>
            </w:pPr>
            <w:r>
              <w:t>:</w:t>
            </w:r>
          </w:p>
        </w:tc>
        <w:tc>
          <w:tcPr>
            <w:tcW w:w="7013" w:type="dxa"/>
            <w:gridSpan w:val="3"/>
            <w:vAlign w:val="center"/>
          </w:tcPr>
          <w:p w14:paraId="140BD478" w14:textId="77777777" w:rsidR="00B845EB" w:rsidRDefault="00B845EB" w:rsidP="00B845EB">
            <w:pPr>
              <w:jc w:val="both"/>
            </w:pPr>
          </w:p>
        </w:tc>
      </w:tr>
      <w:tr w:rsidR="00B845EB" w14:paraId="79A3CB19" w14:textId="77777777">
        <w:trPr>
          <w:trHeight w:val="403"/>
        </w:trPr>
        <w:tc>
          <w:tcPr>
            <w:tcW w:w="2173" w:type="dxa"/>
            <w:vAlign w:val="center"/>
          </w:tcPr>
          <w:p w14:paraId="2977FA24" w14:textId="77777777" w:rsidR="00B845EB" w:rsidRDefault="00B845EB" w:rsidP="00B845EB">
            <w:pPr>
              <w:jc w:val="both"/>
            </w:pPr>
            <w:r>
              <w:t>Tiltakets art</w:t>
            </w:r>
          </w:p>
        </w:tc>
        <w:tc>
          <w:tcPr>
            <w:tcW w:w="260" w:type="dxa"/>
            <w:vAlign w:val="center"/>
          </w:tcPr>
          <w:p w14:paraId="7AC40992" w14:textId="77777777" w:rsidR="00B845EB" w:rsidRDefault="00B845EB" w:rsidP="00B845EB">
            <w:pPr>
              <w:jc w:val="both"/>
            </w:pPr>
            <w:r>
              <w:t>:</w:t>
            </w:r>
          </w:p>
        </w:tc>
        <w:tc>
          <w:tcPr>
            <w:tcW w:w="7013" w:type="dxa"/>
            <w:gridSpan w:val="3"/>
            <w:vAlign w:val="center"/>
          </w:tcPr>
          <w:p w14:paraId="4DB025B7" w14:textId="77777777" w:rsidR="00B845EB" w:rsidRDefault="00B845EB" w:rsidP="00B845EB">
            <w:pPr>
              <w:jc w:val="both"/>
            </w:pPr>
          </w:p>
        </w:tc>
      </w:tr>
      <w:tr w:rsidR="00B845EB" w14:paraId="4369E3D7" w14:textId="77777777">
        <w:trPr>
          <w:trHeight w:val="403"/>
        </w:trPr>
        <w:tc>
          <w:tcPr>
            <w:tcW w:w="2173" w:type="dxa"/>
            <w:vAlign w:val="center"/>
          </w:tcPr>
          <w:p w14:paraId="1BB37452" w14:textId="77777777" w:rsidR="00B845EB" w:rsidRDefault="00B845EB" w:rsidP="00B845EB">
            <w:pPr>
              <w:jc w:val="both"/>
            </w:pPr>
            <w:r>
              <w:t>Tiltakshaver</w:t>
            </w:r>
          </w:p>
        </w:tc>
        <w:tc>
          <w:tcPr>
            <w:tcW w:w="260" w:type="dxa"/>
            <w:vAlign w:val="center"/>
          </w:tcPr>
          <w:p w14:paraId="4E82398A" w14:textId="77777777" w:rsidR="00B845EB" w:rsidRDefault="00B845EB" w:rsidP="00B845EB">
            <w:pPr>
              <w:jc w:val="both"/>
            </w:pPr>
            <w:r>
              <w:t>:</w:t>
            </w:r>
          </w:p>
        </w:tc>
        <w:tc>
          <w:tcPr>
            <w:tcW w:w="7013" w:type="dxa"/>
            <w:gridSpan w:val="3"/>
            <w:vAlign w:val="center"/>
          </w:tcPr>
          <w:p w14:paraId="74E65578" w14:textId="77777777" w:rsidR="00B845EB" w:rsidRDefault="00B845EB" w:rsidP="00B845EB">
            <w:pPr>
              <w:jc w:val="both"/>
            </w:pPr>
          </w:p>
        </w:tc>
      </w:tr>
    </w:tbl>
    <w:p w14:paraId="505683B3" w14:textId="77777777" w:rsidR="00B845EB" w:rsidRPr="00077F80" w:rsidRDefault="00B845EB">
      <w:pPr>
        <w:rPr>
          <w:rFonts w:ascii="Times New Roman" w:hAnsi="Times New Roman"/>
          <w:sz w:val="22"/>
        </w:rPr>
      </w:pPr>
    </w:p>
    <w:p w14:paraId="220746A4" w14:textId="77777777" w:rsidR="00B845EB" w:rsidRPr="00077F80" w:rsidRDefault="00B845EB" w:rsidP="00B845EB">
      <w:pPr>
        <w:rPr>
          <w:rFonts w:ascii="Times New Roman" w:eastAsia="Arial Unicode MS" w:hAnsi="Times New Roman"/>
          <w:b/>
          <w:bCs/>
        </w:rPr>
      </w:pPr>
      <w:r w:rsidRPr="00077F80">
        <w:rPr>
          <w:rFonts w:ascii="Times New Roman" w:eastAsia="Arial Unicode MS" w:hAnsi="Times New Roman"/>
          <w:b/>
          <w:bCs/>
        </w:rPr>
        <w:t>Saken gjelder:</w:t>
      </w:r>
    </w:p>
    <w:p w14:paraId="0C2DC88A" w14:textId="110DAA51" w:rsidR="00B845EB" w:rsidRPr="00077F80" w:rsidRDefault="00B845EB" w:rsidP="00B845EB">
      <w:pPr>
        <w:rPr>
          <w:rFonts w:ascii="Times New Roman" w:hAnsi="Times New Roman"/>
        </w:rPr>
      </w:pPr>
      <w:r w:rsidRPr="00077F80">
        <w:rPr>
          <w:rFonts w:ascii="Times New Roman" w:hAnsi="Times New Roman"/>
        </w:rPr>
        <w:t>Den &lt;</w:t>
      </w:r>
      <w:r w:rsidRPr="00077F80">
        <w:rPr>
          <w:rFonts w:ascii="Times New Roman" w:hAnsi="Times New Roman"/>
          <w:i/>
        </w:rPr>
        <w:t>dato</w:t>
      </w:r>
      <w:r w:rsidRPr="00077F80">
        <w:rPr>
          <w:rFonts w:ascii="Times New Roman" w:hAnsi="Times New Roman"/>
        </w:rPr>
        <w:t xml:space="preserve">&gt; ga bygningsmyndigheten forhåndsvarsel om </w:t>
      </w:r>
      <w:r w:rsidR="009E7714">
        <w:rPr>
          <w:rFonts w:ascii="Times New Roman" w:hAnsi="Times New Roman"/>
        </w:rPr>
        <w:t xml:space="preserve">ileggelse av </w:t>
      </w:r>
      <w:r w:rsidR="00FC6024">
        <w:rPr>
          <w:rFonts w:ascii="Times New Roman" w:hAnsi="Times New Roman"/>
        </w:rPr>
        <w:t>overtredelsesgebyr</w:t>
      </w:r>
      <w:r w:rsidRPr="00077F80">
        <w:rPr>
          <w:rFonts w:ascii="Times New Roman" w:hAnsi="Times New Roman"/>
        </w:rPr>
        <w:t xml:space="preserve"> grunnet &lt;</w:t>
      </w:r>
      <w:r>
        <w:rPr>
          <w:rFonts w:ascii="Times New Roman" w:hAnsi="Times New Roman"/>
          <w:i/>
        </w:rPr>
        <w:t>angi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tiltaket</w:t>
      </w:r>
      <w:r w:rsidR="00FC6024">
        <w:rPr>
          <w:rFonts w:ascii="Times New Roman" w:hAnsi="Times New Roman"/>
          <w:i/>
        </w:rPr>
        <w:t>/ forholdet</w:t>
      </w:r>
      <w:r w:rsidRPr="00077F80">
        <w:rPr>
          <w:rFonts w:ascii="Times New Roman" w:hAnsi="Times New Roman"/>
        </w:rPr>
        <w:t>&gt;</w:t>
      </w:r>
      <w:r>
        <w:rPr>
          <w:rFonts w:ascii="Times New Roman" w:hAnsi="Times New Roman"/>
        </w:rPr>
        <w:t>.</w:t>
      </w:r>
    </w:p>
    <w:p w14:paraId="53730A22" w14:textId="77777777" w:rsidR="00B845EB" w:rsidRPr="00077F80" w:rsidRDefault="00B845EB" w:rsidP="00B845EB">
      <w:pPr>
        <w:rPr>
          <w:rFonts w:ascii="Times New Roman" w:hAnsi="Times New Roman"/>
        </w:rPr>
      </w:pPr>
    </w:p>
    <w:p w14:paraId="7F58966F" w14:textId="77777777" w:rsidR="00B845EB" w:rsidRPr="00077F80" w:rsidRDefault="00B845EB" w:rsidP="00B845EB">
      <w:pPr>
        <w:rPr>
          <w:rFonts w:ascii="Times New Roman" w:hAnsi="Times New Roman"/>
        </w:rPr>
      </w:pPr>
      <w:r w:rsidRPr="00077F80">
        <w:rPr>
          <w:rFonts w:ascii="Times New Roman" w:hAnsi="Times New Roman"/>
        </w:rPr>
        <w:t xml:space="preserve">I forhåndsvarselet </w:t>
      </w:r>
      <w:r w:rsidR="009E7714">
        <w:rPr>
          <w:rFonts w:ascii="Times New Roman" w:hAnsi="Times New Roman"/>
        </w:rPr>
        <w:t>ble det opplyst at det ville kunne bli fattet vedtak om ileggelse av</w:t>
      </w:r>
      <w:r w:rsidRPr="00077F80">
        <w:rPr>
          <w:rFonts w:ascii="Times New Roman" w:hAnsi="Times New Roman"/>
        </w:rPr>
        <w:t xml:space="preserve"> </w:t>
      </w:r>
      <w:r w:rsidR="00FC6024">
        <w:rPr>
          <w:rFonts w:ascii="Times New Roman" w:hAnsi="Times New Roman"/>
        </w:rPr>
        <w:t xml:space="preserve">overtredelsesgebyr. </w:t>
      </w:r>
      <w:r w:rsidRPr="00077F80">
        <w:rPr>
          <w:rFonts w:ascii="Times New Roman" w:hAnsi="Times New Roman"/>
        </w:rPr>
        <w:t>Det ble også opplyst at før vedtaket ble fattet, hadde De rett til å uttale Dem, jf</w:t>
      </w:r>
      <w:r>
        <w:rPr>
          <w:rFonts w:ascii="Times New Roman" w:hAnsi="Times New Roman"/>
        </w:rPr>
        <w:t>.</w:t>
      </w:r>
      <w:r w:rsidRPr="00077F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pla</w:t>
      </w:r>
      <w:r w:rsidR="00FC6024">
        <w:rPr>
          <w:rFonts w:ascii="Times New Roman" w:hAnsi="Times New Roman"/>
        </w:rPr>
        <w:t>n- og bygningsloven (</w:t>
      </w:r>
      <w:proofErr w:type="spellStart"/>
      <w:r w:rsidR="00FC6024">
        <w:rPr>
          <w:rFonts w:ascii="Times New Roman" w:hAnsi="Times New Roman"/>
        </w:rPr>
        <w:t>pbl</w:t>
      </w:r>
      <w:proofErr w:type="spellEnd"/>
      <w:r w:rsidR="00FC6024">
        <w:rPr>
          <w:rFonts w:ascii="Times New Roman" w:hAnsi="Times New Roman"/>
        </w:rPr>
        <w:t>) § 32-8 tredje ledd</w:t>
      </w:r>
      <w:r w:rsidRPr="00077F80">
        <w:rPr>
          <w:rFonts w:ascii="Times New Roman" w:hAnsi="Times New Roman"/>
        </w:rPr>
        <w:t>.</w:t>
      </w:r>
    </w:p>
    <w:p w14:paraId="04902999" w14:textId="77777777" w:rsidR="00B845EB" w:rsidRPr="00077F80" w:rsidRDefault="00B845EB" w:rsidP="00B845EB">
      <w:pPr>
        <w:rPr>
          <w:rFonts w:ascii="Times New Roman" w:hAnsi="Times New Roman"/>
          <w:i/>
        </w:rPr>
      </w:pPr>
    </w:p>
    <w:p w14:paraId="29987D11" w14:textId="77777777" w:rsidR="00B845EB" w:rsidRPr="00077F80" w:rsidRDefault="00B845EB" w:rsidP="00B845EB">
      <w:pPr>
        <w:rPr>
          <w:rFonts w:ascii="Times New Roman" w:hAnsi="Times New Roman"/>
        </w:rPr>
      </w:pPr>
      <w:r w:rsidRPr="00077F80">
        <w:rPr>
          <w:rFonts w:ascii="Times New Roman" w:hAnsi="Times New Roman"/>
          <w:i/>
        </w:rPr>
        <w:t>&lt;Alt A: Hvis det ikke er kommet uttalelser</w:t>
      </w:r>
      <w:r w:rsidRPr="00077F80">
        <w:rPr>
          <w:rFonts w:ascii="Times New Roman" w:hAnsi="Times New Roman"/>
        </w:rPr>
        <w:t>&gt;</w:t>
      </w:r>
    </w:p>
    <w:p w14:paraId="5A02CEA4" w14:textId="77777777" w:rsidR="00B845EB" w:rsidRPr="00077F80" w:rsidRDefault="00B845EB" w:rsidP="00B845EB">
      <w:pPr>
        <w:pStyle w:val="Brdtekst"/>
        <w:rPr>
          <w:i w:val="0"/>
          <w:iCs w:val="0"/>
        </w:rPr>
      </w:pPr>
      <w:r w:rsidRPr="00077F80">
        <w:rPr>
          <w:i w:val="0"/>
          <w:iCs w:val="0"/>
        </w:rPr>
        <w:t xml:space="preserve">Bygningsmyndigheten kan </w:t>
      </w:r>
      <w:r>
        <w:rPr>
          <w:i w:val="0"/>
          <w:iCs w:val="0"/>
        </w:rPr>
        <w:t>ikke</w:t>
      </w:r>
      <w:r w:rsidRPr="00077F80">
        <w:rPr>
          <w:i w:val="0"/>
          <w:iCs w:val="0"/>
        </w:rPr>
        <w:t xml:space="preserve"> se </w:t>
      </w:r>
      <w:r w:rsidRPr="00C740DD">
        <w:rPr>
          <w:i w:val="0"/>
          <w:iCs w:val="0"/>
        </w:rPr>
        <w:t xml:space="preserve">å ha mottatt </w:t>
      </w:r>
      <w:r w:rsidR="00FC6024">
        <w:rPr>
          <w:i w:val="0"/>
        </w:rPr>
        <w:t>noen uttalelse</w:t>
      </w:r>
      <w:r w:rsidRPr="00C740DD">
        <w:rPr>
          <w:i w:val="0"/>
        </w:rPr>
        <w:t xml:space="preserve"> </w:t>
      </w:r>
      <w:r w:rsidRPr="00C740DD">
        <w:rPr>
          <w:i w:val="0"/>
          <w:iCs w:val="0"/>
        </w:rPr>
        <w:t>innen fristen som er oppgitt i forhåndsvarselet.</w:t>
      </w:r>
      <w:r>
        <w:rPr>
          <w:i w:val="0"/>
          <w:iCs w:val="0"/>
        </w:rPr>
        <w:t xml:space="preserve"> Brev av </w:t>
      </w:r>
      <w:r w:rsidRPr="000B3EE3">
        <w:rPr>
          <w:iCs w:val="0"/>
        </w:rPr>
        <w:t>&lt;dato&gt;</w:t>
      </w:r>
      <w:r w:rsidRPr="00077F80">
        <w:rPr>
          <w:i w:val="0"/>
          <w:iCs w:val="0"/>
        </w:rPr>
        <w:t xml:space="preserve"> er heller ikke kommet i retur fra posten</w:t>
      </w:r>
      <w:r>
        <w:rPr>
          <w:i w:val="0"/>
          <w:iCs w:val="0"/>
        </w:rPr>
        <w:t>. Det legges derfor</w:t>
      </w:r>
      <w:r w:rsidRPr="00077F80">
        <w:rPr>
          <w:i w:val="0"/>
          <w:iCs w:val="0"/>
        </w:rPr>
        <w:t xml:space="preserve"> </w:t>
      </w:r>
      <w:r>
        <w:rPr>
          <w:i w:val="0"/>
          <w:iCs w:val="0"/>
        </w:rPr>
        <w:t>til</w:t>
      </w:r>
      <w:r w:rsidRPr="00077F80">
        <w:rPr>
          <w:i w:val="0"/>
          <w:iCs w:val="0"/>
        </w:rPr>
        <w:t xml:space="preserve"> grunn at brevet er kommet </w:t>
      </w:r>
      <w:r>
        <w:rPr>
          <w:i w:val="0"/>
          <w:iCs w:val="0"/>
        </w:rPr>
        <w:t>fram</w:t>
      </w:r>
      <w:r w:rsidRPr="00077F80">
        <w:rPr>
          <w:i w:val="0"/>
          <w:iCs w:val="0"/>
        </w:rPr>
        <w:t>.</w:t>
      </w:r>
    </w:p>
    <w:p w14:paraId="38BE3EC6" w14:textId="77777777" w:rsidR="00B845EB" w:rsidRPr="00077F80" w:rsidRDefault="00B845EB" w:rsidP="00B845EB">
      <w:pPr>
        <w:rPr>
          <w:rFonts w:ascii="Times New Roman" w:hAnsi="Times New Roman"/>
        </w:rPr>
      </w:pPr>
    </w:p>
    <w:p w14:paraId="757AF98F" w14:textId="77777777" w:rsidR="00B845EB" w:rsidRPr="00077F80" w:rsidRDefault="00B845EB" w:rsidP="00B845EB">
      <w:pPr>
        <w:rPr>
          <w:rFonts w:ascii="Times New Roman" w:hAnsi="Times New Roman"/>
        </w:rPr>
      </w:pPr>
      <w:r w:rsidRPr="00077F80">
        <w:rPr>
          <w:rFonts w:ascii="Times New Roman" w:hAnsi="Times New Roman"/>
        </w:rPr>
        <w:t>&lt;</w:t>
      </w:r>
      <w:r w:rsidRPr="00077F80">
        <w:rPr>
          <w:rFonts w:ascii="Times New Roman" w:hAnsi="Times New Roman"/>
          <w:i/>
        </w:rPr>
        <w:t>Alt B: Hvis det er kommet uttalelser</w:t>
      </w:r>
      <w:r w:rsidRPr="00077F80">
        <w:rPr>
          <w:rFonts w:ascii="Times New Roman" w:hAnsi="Times New Roman"/>
        </w:rPr>
        <w:t>&gt;</w:t>
      </w:r>
    </w:p>
    <w:p w14:paraId="09C4D5AB" w14:textId="77777777" w:rsidR="00B845EB" w:rsidRPr="00077F80" w:rsidRDefault="00B845EB" w:rsidP="00B845EB">
      <w:pPr>
        <w:rPr>
          <w:rFonts w:ascii="Times New Roman" w:hAnsi="Times New Roman"/>
        </w:rPr>
      </w:pPr>
      <w:r w:rsidRPr="00077F80">
        <w:rPr>
          <w:rFonts w:ascii="Times New Roman" w:hAnsi="Times New Roman"/>
        </w:rPr>
        <w:t>Det er &lt;</w:t>
      </w:r>
      <w:r w:rsidRPr="00077F80">
        <w:rPr>
          <w:rFonts w:ascii="Times New Roman" w:hAnsi="Times New Roman"/>
          <w:i/>
        </w:rPr>
        <w:t>dato</w:t>
      </w:r>
      <w:r w:rsidRPr="00077F80">
        <w:rPr>
          <w:rFonts w:ascii="Times New Roman" w:hAnsi="Times New Roman"/>
        </w:rPr>
        <w:t>&gt; mottatt uttalelse</w:t>
      </w:r>
      <w:r>
        <w:rPr>
          <w:rFonts w:ascii="Times New Roman" w:hAnsi="Times New Roman"/>
        </w:rPr>
        <w:t>(</w:t>
      </w:r>
      <w:r w:rsidRPr="00077F80">
        <w:rPr>
          <w:rFonts w:ascii="Times New Roman" w:hAnsi="Times New Roman"/>
        </w:rPr>
        <w:t>r</w:t>
      </w:r>
      <w:r>
        <w:rPr>
          <w:rFonts w:ascii="Times New Roman" w:hAnsi="Times New Roman"/>
        </w:rPr>
        <w:t>)</w:t>
      </w:r>
      <w:r w:rsidRPr="00077F80">
        <w:rPr>
          <w:rFonts w:ascii="Times New Roman" w:hAnsi="Times New Roman"/>
        </w:rPr>
        <w:t xml:space="preserve"> til forhåndsvarslingen. Uttalelsen</w:t>
      </w:r>
      <w:r>
        <w:rPr>
          <w:rFonts w:ascii="Times New Roman" w:hAnsi="Times New Roman"/>
        </w:rPr>
        <w:t>(</w:t>
      </w:r>
      <w:r w:rsidRPr="00077F80">
        <w:rPr>
          <w:rFonts w:ascii="Times New Roman" w:hAnsi="Times New Roman"/>
        </w:rPr>
        <w:t>e</w:t>
      </w:r>
      <w:r>
        <w:rPr>
          <w:rFonts w:ascii="Times New Roman" w:hAnsi="Times New Roman"/>
        </w:rPr>
        <w:t>)</w:t>
      </w:r>
      <w:r w:rsidR="009E7714">
        <w:rPr>
          <w:rFonts w:ascii="Times New Roman" w:hAnsi="Times New Roman"/>
        </w:rPr>
        <w:t xml:space="preserve"> går hovedsake</w:t>
      </w:r>
      <w:r w:rsidRPr="00077F80">
        <w:rPr>
          <w:rFonts w:ascii="Times New Roman" w:hAnsi="Times New Roman"/>
        </w:rPr>
        <w:t>lig på &lt;</w:t>
      </w:r>
      <w:r w:rsidRPr="00D56456">
        <w:rPr>
          <w:rFonts w:ascii="Times New Roman" w:hAnsi="Times New Roman"/>
          <w:i/>
        </w:rPr>
        <w:t>beskriv hovedinnholdet i uttalelsen</w:t>
      </w:r>
      <w:r w:rsidRPr="00077F80">
        <w:rPr>
          <w:rFonts w:ascii="Times New Roman" w:hAnsi="Times New Roman"/>
        </w:rPr>
        <w:t>&gt;. Vå</w:t>
      </w:r>
      <w:r>
        <w:rPr>
          <w:rFonts w:ascii="Times New Roman" w:hAnsi="Times New Roman"/>
        </w:rPr>
        <w:t>r vurdering av uttalelsene er</w:t>
      </w:r>
      <w:r w:rsidRPr="00077F80">
        <w:rPr>
          <w:rFonts w:ascii="Times New Roman" w:hAnsi="Times New Roman"/>
        </w:rPr>
        <w:t xml:space="preserve"> &lt;</w:t>
      </w:r>
      <w:r w:rsidRPr="00077F80">
        <w:rPr>
          <w:rFonts w:ascii="Times New Roman" w:hAnsi="Times New Roman"/>
          <w:i/>
        </w:rPr>
        <w:t>beskriv</w:t>
      </w:r>
      <w:r w:rsidRPr="00077F80">
        <w:rPr>
          <w:rFonts w:ascii="Times New Roman" w:hAnsi="Times New Roman"/>
        </w:rPr>
        <w:t>&gt;.</w:t>
      </w:r>
    </w:p>
    <w:p w14:paraId="5F45B831" w14:textId="77777777" w:rsidR="00B845EB" w:rsidRPr="00077F80" w:rsidRDefault="00B845EB" w:rsidP="00B845EB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</w:p>
    <w:p w14:paraId="10B81D0D" w14:textId="77777777" w:rsidR="00B845EB" w:rsidRPr="00077F80" w:rsidRDefault="00B845EB" w:rsidP="00B845EB">
      <w:pPr>
        <w:pStyle w:val="Brdtekst"/>
        <w:rPr>
          <w:i w:val="0"/>
          <w:iCs w:val="0"/>
        </w:rPr>
      </w:pPr>
      <w:r w:rsidRPr="00077F80">
        <w:rPr>
          <w:i w:val="0"/>
          <w:iCs w:val="0"/>
        </w:rPr>
        <w:t>På bakgrunn</w:t>
      </w:r>
      <w:r>
        <w:rPr>
          <w:i w:val="0"/>
          <w:iCs w:val="0"/>
        </w:rPr>
        <w:t xml:space="preserve"> av dette</w:t>
      </w:r>
      <w:r w:rsidRPr="00077F80">
        <w:rPr>
          <w:i w:val="0"/>
          <w:iCs w:val="0"/>
        </w:rPr>
        <w:t xml:space="preserve"> </w:t>
      </w:r>
      <w:r>
        <w:rPr>
          <w:i w:val="0"/>
          <w:iCs w:val="0"/>
        </w:rPr>
        <w:t>fattes det</w:t>
      </w:r>
      <w:r w:rsidRPr="00077F80">
        <w:rPr>
          <w:i w:val="0"/>
          <w:iCs w:val="0"/>
        </w:rPr>
        <w:t xml:space="preserve"> vedtak om </w:t>
      </w:r>
      <w:r w:rsidR="00FC6024">
        <w:rPr>
          <w:i w:val="0"/>
          <w:iCs w:val="0"/>
        </w:rPr>
        <w:t>ileggelse av overtredelsesgebyr</w:t>
      </w:r>
      <w:r w:rsidRPr="00077F80">
        <w:rPr>
          <w:i w:val="0"/>
          <w:iCs w:val="0"/>
        </w:rPr>
        <w:t>.</w:t>
      </w:r>
    </w:p>
    <w:p w14:paraId="023F28C2" w14:textId="77777777" w:rsidR="00B845EB" w:rsidRPr="00077F80" w:rsidRDefault="00B845EB" w:rsidP="00B845EB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</w:p>
    <w:p w14:paraId="4C0B5452" w14:textId="77777777" w:rsidR="00B845EB" w:rsidRDefault="00B845EB" w:rsidP="00B845EB">
      <w:pPr>
        <w:rPr>
          <w:rFonts w:ascii="Times New Roman" w:hAnsi="Times New Roman"/>
        </w:rPr>
      </w:pPr>
    </w:p>
    <w:p w14:paraId="69AEB052" w14:textId="77777777" w:rsidR="00B845EB" w:rsidRPr="00D54F01" w:rsidRDefault="00C479F5" w:rsidP="00B845EB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Ileggelse av overtredelsesgebyr</w:t>
      </w:r>
    </w:p>
    <w:p w14:paraId="6DAF2529" w14:textId="4FD37E7E" w:rsidR="00B845EB" w:rsidRPr="00EC5BB2" w:rsidRDefault="00B845EB" w:rsidP="00B845EB">
      <w:pPr>
        <w:rPr>
          <w:rFonts w:ascii="Times New Roman" w:hAnsi="Times New Roman"/>
          <w:b/>
        </w:rPr>
      </w:pPr>
      <w:r w:rsidRPr="006162AB">
        <w:rPr>
          <w:rFonts w:ascii="Times New Roman" w:hAnsi="Times New Roman"/>
          <w:b/>
        </w:rPr>
        <w:t xml:space="preserve">Med hjemmel i </w:t>
      </w:r>
      <w:proofErr w:type="spellStart"/>
      <w:r w:rsidRPr="006162AB">
        <w:rPr>
          <w:rFonts w:ascii="Times New Roman" w:hAnsi="Times New Roman"/>
          <w:b/>
        </w:rPr>
        <w:t>pbl</w:t>
      </w:r>
      <w:proofErr w:type="spellEnd"/>
      <w:r w:rsidRPr="006162AB">
        <w:rPr>
          <w:rFonts w:ascii="Times New Roman" w:hAnsi="Times New Roman"/>
          <w:b/>
        </w:rPr>
        <w:t xml:space="preserve"> § 32-</w:t>
      </w:r>
      <w:r w:rsidR="00C479F5">
        <w:rPr>
          <w:rFonts w:ascii="Times New Roman" w:hAnsi="Times New Roman"/>
          <w:b/>
        </w:rPr>
        <w:t>8</w:t>
      </w:r>
      <w:r w:rsidRPr="006162AB">
        <w:rPr>
          <w:rFonts w:ascii="Times New Roman" w:hAnsi="Times New Roman"/>
          <w:b/>
        </w:rPr>
        <w:t xml:space="preserve"> </w:t>
      </w:r>
      <w:r w:rsidR="00A23D21">
        <w:rPr>
          <w:rFonts w:ascii="Times New Roman" w:hAnsi="Times New Roman"/>
          <w:b/>
        </w:rPr>
        <w:t>første</w:t>
      </w:r>
      <w:r w:rsidR="009E7714">
        <w:rPr>
          <w:rFonts w:ascii="Times New Roman" w:hAnsi="Times New Roman"/>
          <w:b/>
        </w:rPr>
        <w:t xml:space="preserve"> ledd</w:t>
      </w:r>
      <w:r w:rsidR="00A23D21">
        <w:rPr>
          <w:rFonts w:ascii="Times New Roman" w:hAnsi="Times New Roman"/>
          <w:b/>
        </w:rPr>
        <w:t xml:space="preserve"> </w:t>
      </w:r>
      <w:r w:rsidR="00A23D21" w:rsidRPr="00A23D21">
        <w:rPr>
          <w:rFonts w:ascii="Times New Roman" w:hAnsi="Times New Roman"/>
          <w:b/>
        </w:rPr>
        <w:t xml:space="preserve">bokstav </w:t>
      </w:r>
      <w:r w:rsidR="00A23D21" w:rsidRPr="00A23D21">
        <w:rPr>
          <w:rFonts w:ascii="Times New Roman" w:hAnsi="Times New Roman"/>
          <w:b/>
          <w:i/>
        </w:rPr>
        <w:t>&lt;angi bokstaven som er dekkende for den aktuelle overtredelsen&gt;</w:t>
      </w:r>
      <w:r w:rsidR="009E7714" w:rsidRPr="00A23D21">
        <w:rPr>
          <w:rFonts w:ascii="Times New Roman" w:hAnsi="Times New Roman"/>
          <w:b/>
        </w:rPr>
        <w:t>, j</w:t>
      </w:r>
      <w:r w:rsidR="009E7714">
        <w:rPr>
          <w:rFonts w:ascii="Times New Roman" w:hAnsi="Times New Roman"/>
          <w:b/>
        </w:rPr>
        <w:t xml:space="preserve">f. </w:t>
      </w:r>
      <w:r w:rsidR="009E7714" w:rsidRPr="00EC5BB2">
        <w:rPr>
          <w:rFonts w:ascii="Times New Roman" w:hAnsi="Times New Roman"/>
          <w:b/>
        </w:rPr>
        <w:t>byggesaksforskriften</w:t>
      </w:r>
      <w:r w:rsidR="00AE43CE" w:rsidRPr="00EC5BB2">
        <w:rPr>
          <w:rFonts w:ascii="Times New Roman" w:hAnsi="Times New Roman"/>
          <w:b/>
        </w:rPr>
        <w:t xml:space="preserve"> (SAK10)</w:t>
      </w:r>
      <w:r w:rsidR="009E7714" w:rsidRPr="00EC5BB2">
        <w:rPr>
          <w:rFonts w:ascii="Times New Roman" w:hAnsi="Times New Roman"/>
          <w:b/>
        </w:rPr>
        <w:t xml:space="preserve"> § 16-1 første ledd bokstav </w:t>
      </w:r>
      <w:r w:rsidR="00B5001E" w:rsidRPr="00EC5BB2">
        <w:rPr>
          <w:rFonts w:ascii="Times New Roman" w:hAnsi="Times New Roman"/>
          <w:b/>
          <w:i/>
        </w:rPr>
        <w:t>&lt;</w:t>
      </w:r>
      <w:r w:rsidR="009E7714" w:rsidRPr="00EC5BB2">
        <w:rPr>
          <w:rFonts w:ascii="Times New Roman" w:hAnsi="Times New Roman"/>
          <w:b/>
          <w:i/>
        </w:rPr>
        <w:t>angi bokstaven som er dekkende for den aktuelle overtredelsen&gt;</w:t>
      </w:r>
      <w:r w:rsidR="009E7714" w:rsidRPr="00EC5BB2">
        <w:rPr>
          <w:rFonts w:ascii="Times New Roman" w:hAnsi="Times New Roman"/>
          <w:b/>
        </w:rPr>
        <w:t xml:space="preserve"> </w:t>
      </w:r>
      <w:r w:rsidR="00285B9B" w:rsidRPr="00EC5BB2">
        <w:rPr>
          <w:rFonts w:ascii="Times New Roman" w:hAnsi="Times New Roman"/>
          <w:b/>
        </w:rPr>
        <w:t xml:space="preserve">nummer &lt;angi om gebyr ilegges etter nummer 1, 2 eller 3&gt; </w:t>
      </w:r>
      <w:r w:rsidRPr="00EC5BB2">
        <w:rPr>
          <w:rFonts w:ascii="Times New Roman" w:hAnsi="Times New Roman"/>
          <w:b/>
        </w:rPr>
        <w:t xml:space="preserve">ilegges </w:t>
      </w:r>
      <w:r w:rsidR="00114DE0" w:rsidRPr="00EC5BB2">
        <w:rPr>
          <w:rFonts w:ascii="Times New Roman" w:hAnsi="Times New Roman"/>
          <w:b/>
          <w:i/>
        </w:rPr>
        <w:t>&lt;navn på den ansvarlige&gt;</w:t>
      </w:r>
      <w:r w:rsidR="00114DE0" w:rsidRPr="00EC5BB2">
        <w:rPr>
          <w:rFonts w:ascii="Times New Roman" w:hAnsi="Times New Roman"/>
          <w:b/>
        </w:rPr>
        <w:t xml:space="preserve"> </w:t>
      </w:r>
      <w:r w:rsidRPr="00EC5BB2">
        <w:rPr>
          <w:rFonts w:ascii="Times New Roman" w:hAnsi="Times New Roman"/>
          <w:b/>
        </w:rPr>
        <w:t>e</w:t>
      </w:r>
      <w:r w:rsidR="00C479F5" w:rsidRPr="00EC5BB2">
        <w:rPr>
          <w:rFonts w:ascii="Times New Roman" w:hAnsi="Times New Roman"/>
          <w:b/>
        </w:rPr>
        <w:t xml:space="preserve">t overtredelsesgebyr </w:t>
      </w:r>
      <w:r w:rsidRPr="00EC5BB2">
        <w:rPr>
          <w:rFonts w:ascii="Times New Roman" w:hAnsi="Times New Roman"/>
          <w:b/>
        </w:rPr>
        <w:t xml:space="preserve">på kr </w:t>
      </w:r>
      <w:r w:rsidRPr="00EC5BB2">
        <w:rPr>
          <w:rFonts w:ascii="Times New Roman" w:hAnsi="Times New Roman"/>
          <w:b/>
          <w:i/>
        </w:rPr>
        <w:t>&lt;xxx&gt;</w:t>
      </w:r>
      <w:r w:rsidR="00C479F5" w:rsidRPr="00EC5BB2">
        <w:rPr>
          <w:rFonts w:ascii="Times New Roman" w:hAnsi="Times New Roman"/>
          <w:b/>
        </w:rPr>
        <w:t xml:space="preserve"> for uaktsom eller forsettlig overtredelse av </w:t>
      </w:r>
      <w:proofErr w:type="spellStart"/>
      <w:r w:rsidR="00AE43CE" w:rsidRPr="00EC5BB2">
        <w:rPr>
          <w:rFonts w:ascii="Times New Roman" w:hAnsi="Times New Roman"/>
          <w:b/>
        </w:rPr>
        <w:t>pbl</w:t>
      </w:r>
      <w:proofErr w:type="spellEnd"/>
      <w:r w:rsidR="00E5717C" w:rsidRPr="00EC5BB2">
        <w:rPr>
          <w:rFonts w:ascii="Times New Roman" w:hAnsi="Times New Roman"/>
          <w:b/>
        </w:rPr>
        <w:t xml:space="preserve"> § </w:t>
      </w:r>
      <w:r w:rsidR="00E5717C" w:rsidRPr="00EC5BB2">
        <w:rPr>
          <w:rFonts w:ascii="Times New Roman" w:hAnsi="Times New Roman"/>
          <w:b/>
          <w:i/>
        </w:rPr>
        <w:t>&lt;angi bestemmelsen tiltaket/ forholdet er i strid med&gt;</w:t>
      </w:r>
      <w:r w:rsidRPr="00EC5BB2">
        <w:rPr>
          <w:rFonts w:ascii="Times New Roman" w:hAnsi="Times New Roman"/>
          <w:b/>
        </w:rPr>
        <w:t xml:space="preserve">. </w:t>
      </w:r>
      <w:r w:rsidR="004D320E" w:rsidRPr="00EC5BB2">
        <w:rPr>
          <w:rFonts w:ascii="Times New Roman" w:hAnsi="Times New Roman"/>
          <w:b/>
        </w:rPr>
        <w:t>Oppfyllelsesfri</w:t>
      </w:r>
      <w:r w:rsidR="00B5001E" w:rsidRPr="00EC5BB2">
        <w:rPr>
          <w:rFonts w:ascii="Times New Roman" w:hAnsi="Times New Roman"/>
          <w:b/>
        </w:rPr>
        <w:t xml:space="preserve">sten er 4 uker fra brevets dato, jf. </w:t>
      </w:r>
      <w:proofErr w:type="spellStart"/>
      <w:r w:rsidR="00B5001E" w:rsidRPr="00EC5BB2">
        <w:rPr>
          <w:rFonts w:ascii="Times New Roman" w:hAnsi="Times New Roman"/>
          <w:b/>
        </w:rPr>
        <w:t>pbl</w:t>
      </w:r>
      <w:proofErr w:type="spellEnd"/>
      <w:r w:rsidR="00B5001E" w:rsidRPr="00EC5BB2">
        <w:rPr>
          <w:rFonts w:ascii="Times New Roman" w:hAnsi="Times New Roman"/>
          <w:b/>
        </w:rPr>
        <w:t xml:space="preserve"> § 32-8 fjerde ledd.</w:t>
      </w:r>
    </w:p>
    <w:p w14:paraId="4C449DB3" w14:textId="77777777" w:rsidR="00B845EB" w:rsidRPr="006162AB" w:rsidRDefault="00B845EB" w:rsidP="00B845EB">
      <w:pPr>
        <w:rPr>
          <w:rFonts w:ascii="Times New Roman" w:hAnsi="Times New Roman"/>
        </w:rPr>
      </w:pPr>
    </w:p>
    <w:p w14:paraId="7F62B543" w14:textId="77777777" w:rsidR="00B845EB" w:rsidRPr="00077F80" w:rsidRDefault="00B845EB" w:rsidP="00B845EB">
      <w:pPr>
        <w:rPr>
          <w:rFonts w:ascii="Times New Roman" w:hAnsi="Times New Roman"/>
          <w:b/>
        </w:rPr>
      </w:pPr>
      <w:r w:rsidRPr="00077F80">
        <w:rPr>
          <w:rFonts w:ascii="Times New Roman" w:hAnsi="Times New Roman"/>
          <w:b/>
        </w:rPr>
        <w:t xml:space="preserve">Begrunnelse for </w:t>
      </w:r>
      <w:r w:rsidR="00C479F5">
        <w:rPr>
          <w:rFonts w:ascii="Times New Roman" w:hAnsi="Times New Roman"/>
          <w:b/>
        </w:rPr>
        <w:t>ileggelse av overtredelsesgebyr</w:t>
      </w:r>
      <w:r w:rsidRPr="00077F80">
        <w:rPr>
          <w:rFonts w:ascii="Times New Roman" w:hAnsi="Times New Roman"/>
          <w:b/>
        </w:rPr>
        <w:t>:</w:t>
      </w:r>
    </w:p>
    <w:p w14:paraId="08D0D85C" w14:textId="1A3479C9" w:rsidR="00C479F5" w:rsidRPr="00BD1E9C" w:rsidRDefault="00C479F5" w:rsidP="00C479F5">
      <w:pPr>
        <w:rPr>
          <w:rFonts w:ascii="Times New Roman" w:hAnsi="Times New Roman"/>
        </w:rPr>
      </w:pPr>
      <w:r w:rsidRPr="00BD1E9C">
        <w:rPr>
          <w:rFonts w:ascii="Times New Roman" w:hAnsi="Times New Roman"/>
        </w:rPr>
        <w:t>B</w:t>
      </w:r>
      <w:r w:rsidRPr="00BD1E9C">
        <w:rPr>
          <w:rFonts w:ascii="Times New Roman" w:hAnsi="Times New Roman"/>
          <w:bCs/>
        </w:rPr>
        <w:t xml:space="preserve">ygningsmyndigheten </w:t>
      </w:r>
      <w:r w:rsidR="009E7714" w:rsidRPr="000B3EE3">
        <w:rPr>
          <w:rFonts w:ascii="Times New Roman" w:hAnsi="Times New Roman"/>
          <w:bCs/>
          <w:i/>
        </w:rPr>
        <w:t>&lt;</w:t>
      </w:r>
      <w:r w:rsidRPr="000B3EE3">
        <w:rPr>
          <w:rFonts w:ascii="Times New Roman" w:hAnsi="Times New Roman"/>
          <w:bCs/>
          <w:i/>
        </w:rPr>
        <w:t>besiktiget</w:t>
      </w:r>
      <w:r w:rsidR="009E7714" w:rsidRPr="000B3EE3">
        <w:rPr>
          <w:rFonts w:ascii="Times New Roman" w:hAnsi="Times New Roman"/>
          <w:bCs/>
          <w:i/>
        </w:rPr>
        <w:t>/ gjennomførte et tilsyn&gt;</w:t>
      </w:r>
      <w:r w:rsidR="009E7714">
        <w:rPr>
          <w:rFonts w:ascii="Times New Roman" w:hAnsi="Times New Roman"/>
          <w:bCs/>
        </w:rPr>
        <w:t xml:space="preserve"> i forbindelse med</w:t>
      </w:r>
      <w:r w:rsidR="00D55864">
        <w:rPr>
          <w:rFonts w:ascii="Times New Roman" w:hAnsi="Times New Roman"/>
          <w:bCs/>
        </w:rPr>
        <w:t xml:space="preserve"> </w:t>
      </w:r>
      <w:r w:rsidR="00D55864" w:rsidRPr="0051327F">
        <w:rPr>
          <w:rFonts w:ascii="Times New Roman" w:hAnsi="Times New Roman"/>
          <w:bCs/>
          <w:i/>
        </w:rPr>
        <w:t>&lt;angi tiltaket/ forholdet&gt;</w:t>
      </w:r>
      <w:r w:rsidR="00D55864">
        <w:rPr>
          <w:rFonts w:ascii="Times New Roman" w:hAnsi="Times New Roman"/>
          <w:bCs/>
        </w:rPr>
        <w:t xml:space="preserve"> den </w:t>
      </w:r>
      <w:r w:rsidRPr="0051327F">
        <w:rPr>
          <w:rFonts w:ascii="Times New Roman" w:hAnsi="Times New Roman"/>
          <w:i/>
          <w:iCs/>
        </w:rPr>
        <w:t>&lt;dato&gt;</w:t>
      </w:r>
      <w:r w:rsidRPr="00BD1E9C">
        <w:rPr>
          <w:rFonts w:ascii="Times New Roman" w:hAnsi="Times New Roman"/>
        </w:rPr>
        <w:t xml:space="preserve">. </w:t>
      </w:r>
      <w:r w:rsidR="00D55864">
        <w:rPr>
          <w:rFonts w:ascii="Times New Roman" w:hAnsi="Times New Roman"/>
        </w:rPr>
        <w:t>Det ble konstatert</w:t>
      </w:r>
      <w:r w:rsidRPr="00BD1E9C">
        <w:rPr>
          <w:rFonts w:ascii="Times New Roman" w:hAnsi="Times New Roman"/>
        </w:rPr>
        <w:t xml:space="preserve"> &lt;</w:t>
      </w:r>
      <w:r w:rsidR="00D55864">
        <w:rPr>
          <w:rFonts w:ascii="Times New Roman" w:hAnsi="Times New Roman"/>
          <w:i/>
        </w:rPr>
        <w:t>b</w:t>
      </w:r>
      <w:r w:rsidRPr="00BD1E9C">
        <w:rPr>
          <w:rFonts w:ascii="Times New Roman" w:hAnsi="Times New Roman"/>
          <w:i/>
        </w:rPr>
        <w:t>eskriv den aktuelle overtredelsen. Hva består overtredelsen i?</w:t>
      </w:r>
      <w:r w:rsidR="00285B9B">
        <w:rPr>
          <w:rFonts w:ascii="Times New Roman" w:hAnsi="Times New Roman"/>
          <w:i/>
        </w:rPr>
        <w:t xml:space="preserve"> Hvorfor er dette en overtredelse?</w:t>
      </w:r>
      <w:r w:rsidRPr="00BD1E9C">
        <w:rPr>
          <w:rFonts w:ascii="Times New Roman" w:hAnsi="Times New Roman"/>
        </w:rPr>
        <w:t xml:space="preserve">&gt;. </w:t>
      </w:r>
    </w:p>
    <w:p w14:paraId="4F08EF34" w14:textId="77777777" w:rsidR="00B845EB" w:rsidRPr="00077F80" w:rsidRDefault="00B845EB" w:rsidP="00B845EB">
      <w:pPr>
        <w:rPr>
          <w:rFonts w:ascii="Times New Roman" w:hAnsi="Times New Roman"/>
        </w:rPr>
      </w:pPr>
    </w:p>
    <w:p w14:paraId="24CD770F" w14:textId="7F250E55" w:rsidR="00B845EB" w:rsidRPr="00EC5BB2" w:rsidRDefault="00C479F5" w:rsidP="00B845EB">
      <w:pPr>
        <w:rPr>
          <w:rFonts w:ascii="Times New Roman" w:hAnsi="Times New Roman"/>
        </w:rPr>
      </w:pPr>
      <w:r w:rsidRPr="00EC5BB2">
        <w:rPr>
          <w:rFonts w:ascii="Times New Roman" w:hAnsi="Times New Roman"/>
        </w:rPr>
        <w:t xml:space="preserve">Forholdet er i strid med </w:t>
      </w:r>
      <w:proofErr w:type="spellStart"/>
      <w:r w:rsidR="00E5717C" w:rsidRPr="00EC5BB2">
        <w:rPr>
          <w:rFonts w:ascii="Times New Roman" w:hAnsi="Times New Roman"/>
        </w:rPr>
        <w:t>pbl</w:t>
      </w:r>
      <w:proofErr w:type="spellEnd"/>
      <w:r w:rsidR="00E5717C" w:rsidRPr="00EC5BB2">
        <w:rPr>
          <w:rFonts w:ascii="Times New Roman" w:hAnsi="Times New Roman"/>
        </w:rPr>
        <w:t xml:space="preserve"> § </w:t>
      </w:r>
      <w:r w:rsidR="00E5717C" w:rsidRPr="00EC5BB2">
        <w:rPr>
          <w:rFonts w:ascii="Times New Roman" w:hAnsi="Times New Roman"/>
          <w:i/>
        </w:rPr>
        <w:t>&lt;angi bestemmelsen tiltaket/ forholdet er i strid med&gt;</w:t>
      </w:r>
      <w:r w:rsidR="00E5717C" w:rsidRPr="00EC5BB2">
        <w:rPr>
          <w:rFonts w:ascii="Times New Roman" w:hAnsi="Times New Roman"/>
        </w:rPr>
        <w:t xml:space="preserve">. Etter </w:t>
      </w:r>
      <w:proofErr w:type="spellStart"/>
      <w:r w:rsidR="00E5717C" w:rsidRPr="00EC5BB2">
        <w:rPr>
          <w:rFonts w:ascii="Times New Roman" w:hAnsi="Times New Roman"/>
        </w:rPr>
        <w:t>pbl</w:t>
      </w:r>
      <w:proofErr w:type="spellEnd"/>
      <w:r w:rsidRPr="00EC5BB2">
        <w:rPr>
          <w:rFonts w:ascii="Times New Roman" w:hAnsi="Times New Roman"/>
        </w:rPr>
        <w:t xml:space="preserve"> § 32-8 </w:t>
      </w:r>
      <w:r w:rsidR="00A23D21" w:rsidRPr="00EC5BB2">
        <w:rPr>
          <w:rFonts w:ascii="Times New Roman" w:hAnsi="Times New Roman"/>
        </w:rPr>
        <w:t>første</w:t>
      </w:r>
      <w:r w:rsidR="00D55864" w:rsidRPr="00EC5BB2">
        <w:rPr>
          <w:rFonts w:ascii="Times New Roman" w:hAnsi="Times New Roman"/>
        </w:rPr>
        <w:t xml:space="preserve"> ledd</w:t>
      </w:r>
      <w:r w:rsidR="00A23D21" w:rsidRPr="00EC5BB2">
        <w:rPr>
          <w:rFonts w:ascii="Times New Roman" w:hAnsi="Times New Roman"/>
        </w:rPr>
        <w:t xml:space="preserve"> </w:t>
      </w:r>
      <w:r w:rsidR="00A23D21" w:rsidRPr="00EC5BB2">
        <w:rPr>
          <w:rFonts w:ascii="Times New Roman" w:hAnsi="Times New Roman"/>
          <w:i/>
        </w:rPr>
        <w:t>&lt;angi bokstaven som er dekkende for den aktuelle overtredelsen&gt;</w:t>
      </w:r>
      <w:r w:rsidRPr="00EC5BB2">
        <w:rPr>
          <w:rFonts w:ascii="Times New Roman" w:hAnsi="Times New Roman"/>
        </w:rPr>
        <w:t xml:space="preserve">, jf. </w:t>
      </w:r>
      <w:r w:rsidR="00AE43CE" w:rsidRPr="00EC5BB2">
        <w:rPr>
          <w:rFonts w:ascii="Times New Roman" w:hAnsi="Times New Roman"/>
        </w:rPr>
        <w:t>SAK10</w:t>
      </w:r>
      <w:r w:rsidRPr="00EC5BB2">
        <w:rPr>
          <w:rFonts w:ascii="Times New Roman" w:hAnsi="Times New Roman"/>
        </w:rPr>
        <w:t xml:space="preserve"> § 16-1 </w:t>
      </w:r>
      <w:r w:rsidR="00D55864" w:rsidRPr="00EC5BB2">
        <w:rPr>
          <w:rFonts w:ascii="Times New Roman" w:hAnsi="Times New Roman"/>
        </w:rPr>
        <w:t xml:space="preserve">første ledd </w:t>
      </w:r>
      <w:r w:rsidRPr="00EC5BB2">
        <w:rPr>
          <w:rFonts w:ascii="Times New Roman" w:hAnsi="Times New Roman"/>
        </w:rPr>
        <w:t xml:space="preserve">bokstav </w:t>
      </w:r>
      <w:r w:rsidRPr="00EC5BB2">
        <w:rPr>
          <w:rFonts w:ascii="Times New Roman" w:hAnsi="Times New Roman"/>
          <w:i/>
        </w:rPr>
        <w:t>&lt;</w:t>
      </w:r>
      <w:r w:rsidR="00D55864" w:rsidRPr="00EC5BB2">
        <w:rPr>
          <w:rFonts w:ascii="Times New Roman" w:hAnsi="Times New Roman"/>
          <w:i/>
        </w:rPr>
        <w:t xml:space="preserve">angi bokstaven som er dekkende for den aktuelle overtredelsen </w:t>
      </w:r>
      <w:r w:rsidRPr="00EC5BB2">
        <w:rPr>
          <w:rFonts w:ascii="Times New Roman" w:hAnsi="Times New Roman"/>
          <w:i/>
        </w:rPr>
        <w:t>&gt;</w:t>
      </w:r>
      <w:r w:rsidR="00E5717C" w:rsidRPr="00EC5BB2">
        <w:rPr>
          <w:rFonts w:ascii="Times New Roman" w:hAnsi="Times New Roman"/>
          <w:i/>
        </w:rPr>
        <w:t xml:space="preserve"> </w:t>
      </w:r>
      <w:r w:rsidR="00E5717C" w:rsidRPr="00EC5BB2">
        <w:rPr>
          <w:rFonts w:ascii="Times New Roman" w:hAnsi="Times New Roman"/>
        </w:rPr>
        <w:t>kan</w:t>
      </w:r>
      <w:r w:rsidR="00E5717C" w:rsidRPr="00EC5BB2">
        <w:rPr>
          <w:rFonts w:ascii="Times New Roman" w:hAnsi="Times New Roman"/>
          <w:i/>
        </w:rPr>
        <w:t xml:space="preserve"> &lt;tiltaket/ forholdet&gt; </w:t>
      </w:r>
      <w:r w:rsidR="00E5717C" w:rsidRPr="00EC5BB2">
        <w:rPr>
          <w:rFonts w:ascii="Times New Roman" w:hAnsi="Times New Roman"/>
        </w:rPr>
        <w:t>belegges med overtredelsesgebyr</w:t>
      </w:r>
      <w:r w:rsidRPr="00EC5BB2">
        <w:rPr>
          <w:rFonts w:ascii="Times New Roman" w:hAnsi="Times New Roman"/>
        </w:rPr>
        <w:t>.</w:t>
      </w:r>
    </w:p>
    <w:p w14:paraId="2604EDFB" w14:textId="77777777" w:rsidR="00E02FEA" w:rsidRPr="00EC5BB2" w:rsidRDefault="00E02FEA" w:rsidP="00B845EB">
      <w:pPr>
        <w:rPr>
          <w:rFonts w:ascii="Times New Roman" w:hAnsi="Times New Roman"/>
        </w:rPr>
      </w:pPr>
    </w:p>
    <w:p w14:paraId="463DD1E2" w14:textId="6622272B" w:rsidR="00E02FEA" w:rsidRDefault="00E02FEA" w:rsidP="00E02FEA">
      <w:pPr>
        <w:rPr>
          <w:rFonts w:ascii="Times New Roman" w:hAnsi="Times New Roman"/>
        </w:rPr>
      </w:pPr>
      <w:r w:rsidRPr="00EC5BB2">
        <w:rPr>
          <w:rFonts w:ascii="Times New Roman" w:hAnsi="Times New Roman"/>
        </w:rPr>
        <w:t xml:space="preserve">Bygningsmyndigheten ilegger gebyr etter </w:t>
      </w:r>
      <w:r w:rsidR="00AE43CE" w:rsidRPr="00EC5BB2">
        <w:rPr>
          <w:rFonts w:ascii="Times New Roman" w:hAnsi="Times New Roman"/>
        </w:rPr>
        <w:t>SAK10</w:t>
      </w:r>
      <w:r w:rsidR="00A23D21" w:rsidRPr="00EC5BB2">
        <w:rPr>
          <w:rFonts w:ascii="Times New Roman" w:hAnsi="Times New Roman"/>
        </w:rPr>
        <w:t xml:space="preserve"> § 16-1 første</w:t>
      </w:r>
      <w:r w:rsidR="00A23D21">
        <w:rPr>
          <w:rFonts w:ascii="Times New Roman" w:hAnsi="Times New Roman"/>
        </w:rPr>
        <w:t xml:space="preserve"> ledd bokstav </w:t>
      </w:r>
      <w:r w:rsidR="00A23D21" w:rsidRPr="0051327F">
        <w:rPr>
          <w:rFonts w:ascii="Times New Roman" w:hAnsi="Times New Roman"/>
          <w:i/>
        </w:rPr>
        <w:t>&lt;angi bokstaven som er dekkende for den aktuelle overtredelsen &gt;</w:t>
      </w:r>
      <w:r w:rsidR="00A23D21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nr. </w:t>
      </w:r>
      <w:r w:rsidRPr="001F0CF8">
        <w:rPr>
          <w:rFonts w:ascii="Times New Roman" w:hAnsi="Times New Roman"/>
          <w:i/>
        </w:rPr>
        <w:t>&lt;1, 2 eller 3&gt;</w:t>
      </w:r>
      <w:r>
        <w:rPr>
          <w:rFonts w:ascii="Times New Roman" w:hAnsi="Times New Roman"/>
        </w:rPr>
        <w:t xml:space="preserve"> fordi </w:t>
      </w:r>
      <w:r w:rsidRPr="001F0CF8">
        <w:rPr>
          <w:rFonts w:ascii="Times New Roman" w:hAnsi="Times New Roman"/>
          <w:i/>
        </w:rPr>
        <w:t>&lt;begrunn valg av nummer og størrelsen på gebyret&gt;</w:t>
      </w:r>
      <w:r>
        <w:rPr>
          <w:rFonts w:ascii="Times New Roman" w:hAnsi="Times New Roman"/>
        </w:rPr>
        <w:t>.</w:t>
      </w:r>
    </w:p>
    <w:p w14:paraId="795D33C4" w14:textId="77777777" w:rsidR="00C479F5" w:rsidRDefault="00C479F5" w:rsidP="00B845EB">
      <w:pPr>
        <w:rPr>
          <w:rFonts w:ascii="Times New Roman" w:hAnsi="Times New Roman"/>
        </w:rPr>
      </w:pPr>
    </w:p>
    <w:p w14:paraId="0797E4B0" w14:textId="7CAECF62" w:rsidR="00D55864" w:rsidRDefault="00D55864" w:rsidP="00B845E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Etter </w:t>
      </w:r>
      <w:proofErr w:type="spellStart"/>
      <w:r>
        <w:rPr>
          <w:rFonts w:ascii="Times New Roman" w:hAnsi="Times New Roman"/>
        </w:rPr>
        <w:t>pbl</w:t>
      </w:r>
      <w:proofErr w:type="spellEnd"/>
      <w:r>
        <w:rPr>
          <w:rFonts w:ascii="Times New Roman" w:hAnsi="Times New Roman"/>
        </w:rPr>
        <w:t xml:space="preserve"> § 32-8 første ledd kan o</w:t>
      </w:r>
      <w:r w:rsidRPr="00BD1E9C">
        <w:rPr>
          <w:rFonts w:ascii="Times New Roman" w:hAnsi="Times New Roman"/>
        </w:rPr>
        <w:t>vertredelsesgebyr kun ilegges dersom overtredelsen er ”forsettlig eller ua</w:t>
      </w:r>
      <w:r>
        <w:rPr>
          <w:rFonts w:ascii="Times New Roman" w:hAnsi="Times New Roman"/>
        </w:rPr>
        <w:t xml:space="preserve">ktsom”. </w:t>
      </w:r>
      <w:r w:rsidR="00285B9B">
        <w:rPr>
          <w:rFonts w:ascii="Times New Roman" w:hAnsi="Times New Roman"/>
        </w:rPr>
        <w:t>Med dette menes at den ansvarlige må ha visst eller burde ha visst at handlingen var ulovlig.</w:t>
      </w:r>
      <w:r w:rsidR="00285B9B" w:rsidRPr="00BD1E9C">
        <w:rPr>
          <w:rFonts w:ascii="Times New Roman" w:hAnsi="Times New Roman"/>
        </w:rPr>
        <w:t xml:space="preserve"> </w:t>
      </w:r>
      <w:r w:rsidR="0051327F">
        <w:rPr>
          <w:rFonts w:ascii="Times New Roman" w:hAnsi="Times New Roman"/>
        </w:rPr>
        <w:t>Det følger av O</w:t>
      </w:r>
      <w:r>
        <w:rPr>
          <w:rFonts w:ascii="Times New Roman" w:hAnsi="Times New Roman"/>
        </w:rPr>
        <w:t>t.</w:t>
      </w:r>
      <w:r w:rsidR="005132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prp.</w:t>
      </w:r>
      <w:r w:rsidR="005132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nr.</w:t>
      </w:r>
      <w:r w:rsidR="005132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45 (2007-2008) s. 355 at </w:t>
      </w:r>
      <w:r w:rsidR="00B5001E" w:rsidRPr="00B5001E">
        <w:rPr>
          <w:rFonts w:ascii="Times New Roman" w:hAnsi="Times New Roman"/>
          <w:i/>
        </w:rPr>
        <w:t>”</w:t>
      </w:r>
      <w:r w:rsidRPr="00B5001E">
        <w:rPr>
          <w:rFonts w:ascii="Times New Roman" w:hAnsi="Times New Roman"/>
          <w:i/>
        </w:rPr>
        <w:t>a</w:t>
      </w:r>
      <w:r w:rsidR="004D320E" w:rsidRPr="00B5001E">
        <w:rPr>
          <w:rFonts w:ascii="Times New Roman" w:hAnsi="Times New Roman"/>
          <w:i/>
        </w:rPr>
        <w:t xml:space="preserve">ktsomhetsnormen bør være streng. Det vil </w:t>
      </w:r>
      <w:r w:rsidRPr="00B5001E">
        <w:rPr>
          <w:rFonts w:ascii="Times New Roman" w:hAnsi="Times New Roman"/>
          <w:i/>
        </w:rPr>
        <w:t>normalt være lett å konstatere om en av bestemmelsene i loven eller forskriften er overtrådt. Utførelse av tiltak i strid med reglene i plan- og bygningsloven vil som oftest kunne konstateres å være uaktsom uten en vanskeli</w:t>
      </w:r>
      <w:r w:rsidR="00B5001E" w:rsidRPr="00B5001E">
        <w:rPr>
          <w:rFonts w:ascii="Times New Roman" w:hAnsi="Times New Roman"/>
          <w:i/>
        </w:rPr>
        <w:t>g vurdering av skyldspørsmålet.”</w:t>
      </w:r>
    </w:p>
    <w:p w14:paraId="064C2718" w14:textId="77777777" w:rsidR="00A23D21" w:rsidRDefault="00A23D21" w:rsidP="00B845EB">
      <w:pPr>
        <w:rPr>
          <w:rFonts w:ascii="Times New Roman" w:hAnsi="Times New Roman"/>
        </w:rPr>
      </w:pPr>
    </w:p>
    <w:p w14:paraId="7877B90B" w14:textId="7BE07FF7" w:rsidR="00C479F5" w:rsidRDefault="00D55864" w:rsidP="00B845EB">
      <w:pPr>
        <w:rPr>
          <w:rFonts w:ascii="Times New Roman" w:hAnsi="Times New Roman"/>
        </w:rPr>
      </w:pPr>
      <w:r w:rsidRPr="00BD1E9C">
        <w:rPr>
          <w:rFonts w:ascii="Times New Roman" w:hAnsi="Times New Roman"/>
        </w:rPr>
        <w:t>Bygningsmyndigheten finner at overtredelsen i dette tilfelle</w:t>
      </w:r>
      <w:r>
        <w:rPr>
          <w:rFonts w:ascii="Times New Roman" w:hAnsi="Times New Roman"/>
        </w:rPr>
        <w:t xml:space="preserve"> er forsettl</w:t>
      </w:r>
      <w:r w:rsidRPr="00BD1E9C">
        <w:rPr>
          <w:rFonts w:ascii="Times New Roman" w:hAnsi="Times New Roman"/>
        </w:rPr>
        <w:t xml:space="preserve">ig eller uaktsom fordi </w:t>
      </w:r>
      <w:r w:rsidRPr="0051327F">
        <w:rPr>
          <w:rFonts w:ascii="Times New Roman" w:hAnsi="Times New Roman"/>
          <w:i/>
        </w:rPr>
        <w:t>&lt;beskriv hva foretaket</w:t>
      </w:r>
      <w:r w:rsidR="003A44D6">
        <w:rPr>
          <w:rFonts w:ascii="Times New Roman" w:hAnsi="Times New Roman"/>
          <w:i/>
        </w:rPr>
        <w:t>/ tiltakshaver (den ansvarlige)</w:t>
      </w:r>
      <w:r w:rsidRPr="0051327F">
        <w:rPr>
          <w:rFonts w:ascii="Times New Roman" w:hAnsi="Times New Roman"/>
          <w:i/>
        </w:rPr>
        <w:t xml:space="preserve"> har gjort og hvorfor de anses å ha gjort dette med forsett eller uaktsomhet&gt;</w:t>
      </w:r>
      <w:r w:rsidRPr="00BD1E9C">
        <w:rPr>
          <w:rFonts w:ascii="Times New Roman" w:hAnsi="Times New Roman"/>
        </w:rPr>
        <w:t>.</w:t>
      </w:r>
    </w:p>
    <w:p w14:paraId="2402C6F8" w14:textId="77777777" w:rsidR="00C479F5" w:rsidRPr="00077F80" w:rsidRDefault="00C479F5" w:rsidP="00B845EB">
      <w:pPr>
        <w:rPr>
          <w:rFonts w:ascii="Times New Roman" w:hAnsi="Times New Roman"/>
        </w:rPr>
      </w:pPr>
    </w:p>
    <w:p w14:paraId="1997E832" w14:textId="77777777" w:rsidR="00B845EB" w:rsidRDefault="00B845EB" w:rsidP="00B845EB">
      <w:pPr>
        <w:pStyle w:val="Brdtekst"/>
        <w:rPr>
          <w:i w:val="0"/>
        </w:rPr>
      </w:pPr>
      <w:r w:rsidRPr="00D602CD">
        <w:rPr>
          <w:i w:val="0"/>
        </w:rPr>
        <w:t>&lt;</w:t>
      </w:r>
      <w:r w:rsidRPr="00D602CD">
        <w:t>Legg</w:t>
      </w:r>
      <w:r w:rsidR="00D55864">
        <w:t xml:space="preserve"> evt.</w:t>
      </w:r>
      <w:r w:rsidRPr="00D602CD">
        <w:t xml:space="preserve"> inn bilder</w:t>
      </w:r>
      <w:r w:rsidR="00D55864">
        <w:t xml:space="preserve"> her eller som </w:t>
      </w:r>
      <w:r>
        <w:t>vedlegg</w:t>
      </w:r>
      <w:r w:rsidRPr="00D602CD">
        <w:rPr>
          <w:i w:val="0"/>
        </w:rPr>
        <w:t>&gt;</w:t>
      </w:r>
    </w:p>
    <w:p w14:paraId="73B3804E" w14:textId="77777777" w:rsidR="00B845EB" w:rsidRPr="00EC5BB2" w:rsidRDefault="00B845EB" w:rsidP="00B845EB">
      <w:pPr>
        <w:pStyle w:val="Brdtekst"/>
        <w:rPr>
          <w:i w:val="0"/>
          <w:iCs w:val="0"/>
        </w:rPr>
      </w:pPr>
    </w:p>
    <w:p w14:paraId="484E2EBD" w14:textId="77777777" w:rsidR="00B845EB" w:rsidRPr="00EC5BB2" w:rsidRDefault="00B845EB" w:rsidP="00B845EB">
      <w:pPr>
        <w:pStyle w:val="Brdtekst"/>
        <w:rPr>
          <w:b/>
          <w:i w:val="0"/>
          <w:iCs w:val="0"/>
        </w:rPr>
      </w:pPr>
      <w:r w:rsidRPr="00EC5BB2">
        <w:rPr>
          <w:b/>
          <w:i w:val="0"/>
          <w:iCs w:val="0"/>
        </w:rPr>
        <w:t>Andre opplysninger:</w:t>
      </w:r>
    </w:p>
    <w:p w14:paraId="0FEE457A" w14:textId="42EC0CCC" w:rsidR="00106CA7" w:rsidRPr="00EC5BB2" w:rsidRDefault="00106CA7" w:rsidP="00106CA7">
      <w:pPr>
        <w:pStyle w:val="Brdtekst"/>
        <w:rPr>
          <w:i w:val="0"/>
        </w:rPr>
      </w:pPr>
      <w:r w:rsidRPr="00EC5BB2">
        <w:rPr>
          <w:i w:val="0"/>
        </w:rPr>
        <w:t>Det er i utgangspunktet eiers/tiltakshavers ansvar at plan- og bygningsloven, herunder tidligere gitte tillatelser, overholdes.</w:t>
      </w:r>
    </w:p>
    <w:p w14:paraId="0DE471CC" w14:textId="77777777" w:rsidR="00106CA7" w:rsidRPr="00EC5BB2" w:rsidRDefault="00106CA7" w:rsidP="00B845EB">
      <w:pPr>
        <w:rPr>
          <w:rFonts w:ascii="Times New Roman" w:hAnsi="Times New Roman"/>
        </w:rPr>
      </w:pPr>
    </w:p>
    <w:p w14:paraId="6E7CE378" w14:textId="07CE1E3F" w:rsidR="00B845EB" w:rsidRPr="00EC5BB2" w:rsidRDefault="00114DE0" w:rsidP="00B845EB">
      <w:pPr>
        <w:rPr>
          <w:rFonts w:ascii="Times New Roman" w:hAnsi="Times New Roman"/>
        </w:rPr>
      </w:pPr>
      <w:r w:rsidRPr="00EC5BB2">
        <w:rPr>
          <w:rFonts w:ascii="Times New Roman" w:hAnsi="Times New Roman"/>
        </w:rPr>
        <w:t xml:space="preserve">Det orienteres </w:t>
      </w:r>
      <w:r w:rsidR="00B5001E" w:rsidRPr="00EC5BB2">
        <w:rPr>
          <w:rFonts w:ascii="Times New Roman" w:hAnsi="Times New Roman"/>
        </w:rPr>
        <w:t xml:space="preserve">om </w:t>
      </w:r>
      <w:r w:rsidRPr="00EC5BB2">
        <w:rPr>
          <w:rFonts w:ascii="Times New Roman" w:hAnsi="Times New Roman"/>
        </w:rPr>
        <w:t xml:space="preserve">at endelig vedtak om overtredelsesgebyr er tvangsgrunnlag for utlegg etter </w:t>
      </w:r>
      <w:proofErr w:type="spellStart"/>
      <w:r w:rsidRPr="00EC5BB2">
        <w:rPr>
          <w:rFonts w:ascii="Times New Roman" w:hAnsi="Times New Roman"/>
        </w:rPr>
        <w:t>p</w:t>
      </w:r>
      <w:r w:rsidR="00AE43CE" w:rsidRPr="00EC5BB2">
        <w:rPr>
          <w:rFonts w:ascii="Times New Roman" w:hAnsi="Times New Roman"/>
        </w:rPr>
        <w:t>bl</w:t>
      </w:r>
      <w:proofErr w:type="spellEnd"/>
      <w:r w:rsidRPr="00EC5BB2">
        <w:rPr>
          <w:rFonts w:ascii="Times New Roman" w:hAnsi="Times New Roman"/>
        </w:rPr>
        <w:t xml:space="preserve"> § 3</w:t>
      </w:r>
      <w:r w:rsidR="0051327F" w:rsidRPr="00EC5BB2">
        <w:rPr>
          <w:rFonts w:ascii="Times New Roman" w:hAnsi="Times New Roman"/>
        </w:rPr>
        <w:t>2</w:t>
      </w:r>
      <w:r w:rsidRPr="00EC5BB2">
        <w:rPr>
          <w:rFonts w:ascii="Times New Roman" w:hAnsi="Times New Roman"/>
        </w:rPr>
        <w:t xml:space="preserve">-8 </w:t>
      </w:r>
      <w:r w:rsidR="00E5717C" w:rsidRPr="00EC5BB2">
        <w:rPr>
          <w:rFonts w:ascii="Times New Roman" w:hAnsi="Times New Roman"/>
        </w:rPr>
        <w:t>siste</w:t>
      </w:r>
      <w:r w:rsidRPr="00EC5BB2">
        <w:rPr>
          <w:rFonts w:ascii="Times New Roman" w:hAnsi="Times New Roman"/>
        </w:rPr>
        <w:t xml:space="preserve"> ledd.</w:t>
      </w:r>
    </w:p>
    <w:p w14:paraId="482F5473" w14:textId="77777777" w:rsidR="00114DE0" w:rsidRPr="00EC5BB2" w:rsidRDefault="00114DE0" w:rsidP="00B845EB">
      <w:pPr>
        <w:rPr>
          <w:rFonts w:ascii="Times New Roman" w:hAnsi="Times New Roman"/>
        </w:rPr>
      </w:pPr>
    </w:p>
    <w:p w14:paraId="5AC7A24F" w14:textId="77777777" w:rsidR="00114DE0" w:rsidRPr="00114DE0" w:rsidRDefault="00114DE0" w:rsidP="00B845EB">
      <w:pPr>
        <w:rPr>
          <w:rFonts w:ascii="Times New Roman" w:hAnsi="Times New Roman"/>
        </w:rPr>
      </w:pPr>
      <w:r w:rsidRPr="00114DE0">
        <w:rPr>
          <w:rFonts w:ascii="Times New Roman" w:hAnsi="Times New Roman"/>
        </w:rPr>
        <w:t>Overtredelsesgebyret må betales selv om det klages på vedtaket.</w:t>
      </w:r>
    </w:p>
    <w:p w14:paraId="37AA8512" w14:textId="77777777" w:rsidR="00B845EB" w:rsidRPr="00114DE0" w:rsidRDefault="00B845EB" w:rsidP="00B845EB">
      <w:pPr>
        <w:rPr>
          <w:rFonts w:ascii="Times New Roman" w:hAnsi="Times New Roman"/>
        </w:rPr>
      </w:pPr>
    </w:p>
    <w:p w14:paraId="23BFCB3F" w14:textId="77777777" w:rsidR="00B845EB" w:rsidRPr="00077F80" w:rsidRDefault="00B845EB" w:rsidP="00B845EB">
      <w:pPr>
        <w:rPr>
          <w:rFonts w:ascii="Times New Roman" w:hAnsi="Times New Roman"/>
        </w:rPr>
      </w:pPr>
      <w:r w:rsidRPr="00077F80">
        <w:rPr>
          <w:rFonts w:ascii="Times New Roman" w:hAnsi="Times New Roman"/>
          <w:b/>
          <w:bCs/>
        </w:rPr>
        <w:t>Klageadgang:</w:t>
      </w:r>
    </w:p>
    <w:p w14:paraId="0FE50336" w14:textId="77777777" w:rsidR="00B845EB" w:rsidRPr="00615247" w:rsidRDefault="00B845EB" w:rsidP="00B845EB">
      <w:pPr>
        <w:rPr>
          <w:rFonts w:ascii="Times New Roman" w:hAnsi="Times New Roman"/>
          <w:i/>
        </w:rPr>
      </w:pPr>
      <w:r w:rsidRPr="00615247">
        <w:rPr>
          <w:rFonts w:ascii="Times New Roman" w:hAnsi="Times New Roman"/>
          <w:i/>
        </w:rPr>
        <w:t>&lt;Sett inn kommunens standard</w:t>
      </w:r>
      <w:r>
        <w:rPr>
          <w:rFonts w:ascii="Times New Roman" w:hAnsi="Times New Roman"/>
          <w:i/>
        </w:rPr>
        <w:t xml:space="preserve"> informasjon</w:t>
      </w:r>
      <w:r w:rsidRPr="00615247">
        <w:rPr>
          <w:rFonts w:ascii="Times New Roman" w:hAnsi="Times New Roman"/>
          <w:i/>
        </w:rPr>
        <w:t xml:space="preserve"> om klageadgang&gt;</w:t>
      </w:r>
    </w:p>
    <w:p w14:paraId="5FB8E17E" w14:textId="77777777" w:rsidR="00B845EB" w:rsidRDefault="00B845EB">
      <w:pPr>
        <w:rPr>
          <w:rFonts w:ascii="Palatino" w:hAnsi="Palatino"/>
          <w:sz w:val="22"/>
        </w:rPr>
      </w:pPr>
    </w:p>
    <w:p w14:paraId="52AF856D" w14:textId="77777777" w:rsidR="00B845EB" w:rsidRPr="00892A75" w:rsidRDefault="00B845EB">
      <w:pPr>
        <w:rPr>
          <w:rFonts w:ascii="Palatino" w:hAnsi="Palatino"/>
          <w:sz w:val="22"/>
        </w:rPr>
      </w:pPr>
    </w:p>
    <w:p w14:paraId="329E7A98" w14:textId="77777777" w:rsidR="00B845EB" w:rsidRPr="00892A75" w:rsidRDefault="00B845EB">
      <w:pPr>
        <w:rPr>
          <w:rFonts w:ascii="Palatino" w:hAnsi="Palatino"/>
          <w:sz w:val="22"/>
        </w:rPr>
      </w:pPr>
      <w:r w:rsidRPr="00892A75">
        <w:rPr>
          <w:rFonts w:ascii="Palatino" w:hAnsi="Palatino"/>
          <w:sz w:val="22"/>
        </w:rPr>
        <w:t>Med hilsen</w:t>
      </w:r>
    </w:p>
    <w:p w14:paraId="04D1E473" w14:textId="77777777" w:rsidR="00B845EB" w:rsidRPr="00892A75" w:rsidRDefault="00B845EB">
      <w:pPr>
        <w:rPr>
          <w:rFonts w:ascii="Palatino" w:hAnsi="Palatino"/>
          <w:sz w:val="22"/>
        </w:rPr>
      </w:pPr>
    </w:p>
    <w:p w14:paraId="0335D158" w14:textId="77777777" w:rsidR="00B845EB" w:rsidRPr="00892A75" w:rsidRDefault="00B845EB">
      <w:pPr>
        <w:rPr>
          <w:rFonts w:ascii="Palatino" w:hAnsi="Palatino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3"/>
        <w:gridCol w:w="5003"/>
      </w:tblGrid>
      <w:tr w:rsidR="00B845EB" w:rsidRPr="007012BD" w14:paraId="4D62D0FE" w14:textId="77777777">
        <w:tc>
          <w:tcPr>
            <w:tcW w:w="4603" w:type="dxa"/>
          </w:tcPr>
          <w:p w14:paraId="42ACCDF9" w14:textId="77777777" w:rsidR="00B845EB" w:rsidRPr="007012BD" w:rsidRDefault="00B845EB" w:rsidP="00B845EB">
            <w:pPr>
              <w:spacing w:before="120" w:after="120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Saksansvarlig</w:t>
            </w:r>
            <w:r>
              <w:rPr>
                <w:rFonts w:ascii="Palatino" w:hAnsi="Palatino"/>
              </w:rPr>
              <w:fldChar w:fldCharType="begin"/>
            </w:r>
            <w:r>
              <w:rPr>
                <w:rFonts w:ascii="Palatino" w:hAnsi="Palatino"/>
              </w:rPr>
              <w:instrText xml:space="preserve"> USERNAME  \* MERGEFORMAT </w:instrText>
            </w:r>
            <w:r>
              <w:rPr>
                <w:rFonts w:ascii="Palatino" w:hAnsi="Palatino"/>
              </w:rPr>
              <w:fldChar w:fldCharType="end"/>
            </w:r>
          </w:p>
        </w:tc>
        <w:tc>
          <w:tcPr>
            <w:tcW w:w="5003" w:type="dxa"/>
          </w:tcPr>
          <w:p w14:paraId="7A669B5A" w14:textId="77777777" w:rsidR="00B845EB" w:rsidRPr="007012BD" w:rsidRDefault="00B845EB" w:rsidP="00B845EB">
            <w:pPr>
              <w:spacing w:before="120" w:after="120"/>
              <w:jc w:val="right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Saksbehandler</w:t>
            </w:r>
          </w:p>
        </w:tc>
      </w:tr>
      <w:tr w:rsidR="00B845EB" w:rsidRPr="007012BD" w14:paraId="2D849EC6" w14:textId="77777777">
        <w:tc>
          <w:tcPr>
            <w:tcW w:w="4603" w:type="dxa"/>
          </w:tcPr>
          <w:p w14:paraId="62F87F81" w14:textId="39CC202A" w:rsidR="00B845EB" w:rsidRPr="007012BD" w:rsidRDefault="00B845EB" w:rsidP="00B845EB">
            <w:pPr>
              <w:spacing w:before="120" w:after="120"/>
              <w:rPr>
                <w:rFonts w:ascii="Palatino" w:hAnsi="Palatino"/>
                <w:sz w:val="18"/>
              </w:rPr>
            </w:pPr>
          </w:p>
        </w:tc>
        <w:tc>
          <w:tcPr>
            <w:tcW w:w="5003" w:type="dxa"/>
          </w:tcPr>
          <w:p w14:paraId="724072E5" w14:textId="77777777" w:rsidR="00B845EB" w:rsidRPr="007012BD" w:rsidRDefault="00B845EB" w:rsidP="00B845EB">
            <w:pPr>
              <w:spacing w:before="120" w:after="120"/>
              <w:jc w:val="right"/>
              <w:rPr>
                <w:rFonts w:ascii="Palatino" w:hAnsi="Palatino"/>
                <w:sz w:val="18"/>
              </w:rPr>
            </w:pPr>
            <w:r>
              <w:rPr>
                <w:rFonts w:ascii="Palatino" w:hAnsi="Palatino"/>
                <w:sz w:val="18"/>
              </w:rPr>
              <w:fldChar w:fldCharType="begin"/>
            </w:r>
            <w:r>
              <w:rPr>
                <w:rFonts w:ascii="Palatino" w:hAnsi="Palatino"/>
                <w:sz w:val="18"/>
              </w:rPr>
              <w:instrText xml:space="preserve"> PLACEHOLDER "Tittel undertegnede 2" \* MERGEFORMAT </w:instrText>
            </w:r>
            <w:r>
              <w:rPr>
                <w:rFonts w:ascii="Palatino" w:hAnsi="Palatino"/>
                <w:sz w:val="18"/>
              </w:rPr>
              <w:fldChar w:fldCharType="separate"/>
            </w:r>
            <w:r>
              <w:rPr>
                <w:rFonts w:ascii="Palatino" w:hAnsi="Palatino"/>
                <w:sz w:val="18"/>
              </w:rPr>
              <w:t>Tittel undertegnede 2</w:t>
            </w:r>
            <w:r>
              <w:rPr>
                <w:rFonts w:ascii="Palatino" w:hAnsi="Palatino"/>
                <w:sz w:val="18"/>
              </w:rPr>
              <w:fldChar w:fldCharType="end"/>
            </w:r>
          </w:p>
        </w:tc>
      </w:tr>
    </w:tbl>
    <w:p w14:paraId="53CBD4D7" w14:textId="77777777" w:rsidR="00B845EB" w:rsidRPr="00892A75" w:rsidRDefault="00B845EB">
      <w:pPr>
        <w:rPr>
          <w:rFonts w:ascii="Palatino" w:hAnsi="Palatino"/>
        </w:rPr>
      </w:pPr>
    </w:p>
    <w:p w14:paraId="4DB11DD0" w14:textId="77777777" w:rsidR="00B845EB" w:rsidRPr="00892A75" w:rsidRDefault="00B845EB">
      <w:pPr>
        <w:rPr>
          <w:rFonts w:ascii="Palatino" w:hAnsi="Palatino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668"/>
        <w:gridCol w:w="2868"/>
      </w:tblGrid>
      <w:tr w:rsidR="00B845EB" w:rsidRPr="007012BD" w14:paraId="7C8A9E9D" w14:textId="77777777">
        <w:tc>
          <w:tcPr>
            <w:tcW w:w="1668" w:type="dxa"/>
          </w:tcPr>
          <w:p w14:paraId="1ED18902" w14:textId="77777777" w:rsidR="00B845EB" w:rsidRPr="007012BD" w:rsidRDefault="00B845EB" w:rsidP="00B845EB">
            <w:pPr>
              <w:spacing w:before="120" w:after="120"/>
              <w:rPr>
                <w:rFonts w:ascii="Arial" w:hAnsi="Arial"/>
                <w:sz w:val="16"/>
              </w:rPr>
            </w:pPr>
            <w:r w:rsidRPr="007012BD">
              <w:rPr>
                <w:rFonts w:ascii="Arial" w:hAnsi="Arial"/>
                <w:sz w:val="16"/>
              </w:rPr>
              <w:t>SAKSBEHANDLER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868" w:type="dxa"/>
          </w:tcPr>
          <w:p w14:paraId="6781E066" w14:textId="77777777" w:rsidR="00B845EB" w:rsidRPr="007012BD" w:rsidRDefault="00B845EB" w:rsidP="00B845EB">
            <w:pPr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/>
            </w:r>
            <w:r>
              <w:rPr>
                <w:rFonts w:ascii="Arial" w:hAnsi="Arial"/>
                <w:sz w:val="16"/>
              </w:rPr>
              <w:instrText xml:space="preserve"> PLACEHOLDER "Saksbehandlers navn" \* MERGEFORMAT </w:instrText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Saksbehandlers navn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B845EB" w:rsidRPr="007012BD" w14:paraId="5E2F9D2B" w14:textId="77777777">
        <w:tc>
          <w:tcPr>
            <w:tcW w:w="1668" w:type="dxa"/>
          </w:tcPr>
          <w:p w14:paraId="6CF3ED03" w14:textId="77777777" w:rsidR="00B845EB" w:rsidRPr="007012BD" w:rsidRDefault="00B845EB" w:rsidP="00B845EB">
            <w:pPr>
              <w:spacing w:before="120" w:after="120"/>
              <w:rPr>
                <w:rFonts w:ascii="Arial" w:hAnsi="Arial"/>
                <w:sz w:val="16"/>
              </w:rPr>
            </w:pPr>
            <w:r w:rsidRPr="007012BD">
              <w:rPr>
                <w:rFonts w:ascii="Arial" w:hAnsi="Arial"/>
                <w:sz w:val="16"/>
              </w:rPr>
              <w:t>VEDLEGG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868" w:type="dxa"/>
          </w:tcPr>
          <w:p w14:paraId="64D86F38" w14:textId="77777777" w:rsidR="00B845EB" w:rsidRPr="007012BD" w:rsidRDefault="00B845EB" w:rsidP="00B845EB">
            <w:pPr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/>
            </w:r>
            <w:r>
              <w:rPr>
                <w:rFonts w:ascii="Arial" w:hAnsi="Arial"/>
                <w:sz w:val="16"/>
              </w:rPr>
              <w:instrText xml:space="preserve"> PLACEHOLDER "Antall vedlegg" \* MERGEFORMAT </w:instrText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Antall vedlegg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B845EB" w:rsidRPr="007012BD" w14:paraId="43F6E9F6" w14:textId="77777777">
        <w:tc>
          <w:tcPr>
            <w:tcW w:w="1668" w:type="dxa"/>
          </w:tcPr>
          <w:p w14:paraId="63AD750D" w14:textId="77777777" w:rsidR="00B845EB" w:rsidRPr="007012BD" w:rsidRDefault="00B845EB" w:rsidP="00B845EB">
            <w:pPr>
              <w:spacing w:before="120" w:after="120"/>
              <w:rPr>
                <w:rFonts w:ascii="Arial" w:hAnsi="Arial"/>
                <w:sz w:val="16"/>
              </w:rPr>
            </w:pPr>
            <w:r w:rsidRPr="007012BD">
              <w:rPr>
                <w:rFonts w:ascii="Arial" w:hAnsi="Arial"/>
                <w:sz w:val="16"/>
              </w:rPr>
              <w:t>KOPI TIL:</w:t>
            </w:r>
          </w:p>
        </w:tc>
        <w:tc>
          <w:tcPr>
            <w:tcW w:w="2868" w:type="dxa"/>
          </w:tcPr>
          <w:p w14:paraId="10706C49" w14:textId="77777777" w:rsidR="00B845EB" w:rsidRPr="007012BD" w:rsidRDefault="00B845EB" w:rsidP="00B845EB">
            <w:pPr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/>
            </w:r>
            <w:r>
              <w:rPr>
                <w:rFonts w:ascii="Arial" w:hAnsi="Arial"/>
                <w:sz w:val="16"/>
              </w:rPr>
              <w:instrText xml:space="preserve"> PLACEHOLDER "Kopimottaker(e)" \* MERGEFORMAT </w:instrText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Kopimottaker(e)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14:paraId="727A5A1B" w14:textId="77777777" w:rsidR="00B845EB" w:rsidRPr="00892A75" w:rsidRDefault="00B845EB" w:rsidP="00A703BC">
      <w:pPr>
        <w:rPr>
          <w:rFonts w:ascii="Palatino" w:hAnsi="Palatino"/>
        </w:rPr>
      </w:pPr>
    </w:p>
    <w:sectPr w:rsidR="00B845EB" w:rsidRPr="00892A75" w:rsidSect="00B845EB">
      <w:headerReference w:type="even" r:id="rId7"/>
      <w:headerReference w:type="default" r:id="rId8"/>
      <w:pgSz w:w="11900" w:h="16840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98D18" w14:textId="77777777" w:rsidR="00E5717C" w:rsidRDefault="00E5717C">
      <w:r>
        <w:separator/>
      </w:r>
    </w:p>
  </w:endnote>
  <w:endnote w:type="continuationSeparator" w:id="0">
    <w:p w14:paraId="7303B4CB" w14:textId="77777777" w:rsidR="00E5717C" w:rsidRDefault="00E5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FB28C" w14:textId="77777777" w:rsidR="00E5717C" w:rsidRDefault="00E5717C">
      <w:r>
        <w:separator/>
      </w:r>
    </w:p>
  </w:footnote>
  <w:footnote w:type="continuationSeparator" w:id="0">
    <w:p w14:paraId="49F66AB3" w14:textId="77777777" w:rsidR="00E5717C" w:rsidRDefault="00E571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218ED" w14:textId="77777777" w:rsidR="00E5717C" w:rsidRDefault="00E5717C" w:rsidP="00B845EB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1831509" w14:textId="77777777" w:rsidR="00E5717C" w:rsidRDefault="00E5717C" w:rsidP="00B845EB">
    <w:pPr>
      <w:pStyle w:val="Topptekst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5FFC7" w14:textId="77777777" w:rsidR="00E5717C" w:rsidRDefault="00E5717C" w:rsidP="00B845EB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377DD8">
      <w:rPr>
        <w:rStyle w:val="Sidetall"/>
        <w:noProof/>
      </w:rPr>
      <w:t>2</w:t>
    </w:r>
    <w:r>
      <w:rPr>
        <w:rStyle w:val="Sidetall"/>
      </w:rPr>
      <w:fldChar w:fldCharType="end"/>
    </w:r>
  </w:p>
  <w:p w14:paraId="24222699" w14:textId="77777777" w:rsidR="00E5717C" w:rsidRDefault="00E5717C" w:rsidP="00B845EB">
    <w:pPr>
      <w:pStyle w:val="Topptekst"/>
      <w:ind w:right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FE"/>
    <w:rsid w:val="000A3FD7"/>
    <w:rsid w:val="000B3EE3"/>
    <w:rsid w:val="00106CA7"/>
    <w:rsid w:val="00114DE0"/>
    <w:rsid w:val="00285B9B"/>
    <w:rsid w:val="00377DD8"/>
    <w:rsid w:val="003A44D6"/>
    <w:rsid w:val="004D320E"/>
    <w:rsid w:val="0051327F"/>
    <w:rsid w:val="005C0FFE"/>
    <w:rsid w:val="007C1DA9"/>
    <w:rsid w:val="00855C9E"/>
    <w:rsid w:val="009D4088"/>
    <w:rsid w:val="009D7035"/>
    <w:rsid w:val="009E7714"/>
    <w:rsid w:val="00A23D21"/>
    <w:rsid w:val="00A703BC"/>
    <w:rsid w:val="00AE43CE"/>
    <w:rsid w:val="00B5001E"/>
    <w:rsid w:val="00B845EB"/>
    <w:rsid w:val="00C479F5"/>
    <w:rsid w:val="00D55864"/>
    <w:rsid w:val="00D76C55"/>
    <w:rsid w:val="00E02FEA"/>
    <w:rsid w:val="00E5717C"/>
    <w:rsid w:val="00EC5BB2"/>
    <w:rsid w:val="00FC60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8674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71191"/>
    <w:rPr>
      <w:sz w:val="24"/>
      <w:szCs w:val="24"/>
      <w:lang w:eastAsia="en-US"/>
    </w:rPr>
  </w:style>
  <w:style w:type="paragraph" w:styleId="Overskrift2">
    <w:name w:val="heading 2"/>
    <w:basedOn w:val="Normal"/>
    <w:next w:val="Normal"/>
    <w:link w:val="Overskrift2Tegn"/>
    <w:qFormat/>
    <w:rsid w:val="005C0FFE"/>
    <w:pPr>
      <w:keepNext/>
      <w:tabs>
        <w:tab w:val="left" w:pos="1700"/>
        <w:tab w:val="left" w:pos="3457"/>
        <w:tab w:val="left" w:pos="5385"/>
        <w:tab w:val="left" w:pos="7573"/>
        <w:tab w:val="left" w:pos="11520"/>
        <w:tab w:val="left" w:pos="12240"/>
        <w:tab w:val="left" w:pos="12958"/>
        <w:tab w:val="left" w:pos="13678"/>
        <w:tab w:val="left" w:pos="14398"/>
        <w:tab w:val="left" w:pos="15118"/>
        <w:tab w:val="left" w:pos="15838"/>
        <w:tab w:val="left" w:pos="16558"/>
        <w:tab w:val="left" w:pos="17278"/>
        <w:tab w:val="left" w:pos="17998"/>
        <w:tab w:val="left" w:pos="18718"/>
        <w:tab w:val="left" w:pos="19438"/>
        <w:tab w:val="left" w:pos="20158"/>
        <w:tab w:val="left" w:pos="20878"/>
        <w:tab w:val="left" w:pos="21598"/>
      </w:tabs>
      <w:jc w:val="center"/>
      <w:outlineLvl w:val="1"/>
    </w:pPr>
    <w:rPr>
      <w:rFonts w:ascii="Times New Roman" w:eastAsia="Times New Roman" w:hAnsi="Times New Roman"/>
      <w:b/>
      <w:bCs/>
      <w:sz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50DDA"/>
    <w:pPr>
      <w:spacing w:after="120"/>
      <w:ind w:left="720"/>
    </w:pPr>
  </w:style>
  <w:style w:type="paragraph" w:styleId="Topptekst">
    <w:name w:val="header"/>
    <w:basedOn w:val="Normal"/>
    <w:link w:val="TopptekstTegn"/>
    <w:uiPriority w:val="99"/>
    <w:unhideWhenUsed/>
    <w:rsid w:val="00C26F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C26F2D"/>
  </w:style>
  <w:style w:type="paragraph" w:styleId="Bunntekst">
    <w:name w:val="footer"/>
    <w:basedOn w:val="Normal"/>
    <w:link w:val="BunntekstTegn"/>
    <w:uiPriority w:val="99"/>
    <w:semiHidden/>
    <w:unhideWhenUsed/>
    <w:rsid w:val="00C26F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C26F2D"/>
  </w:style>
  <w:style w:type="character" w:styleId="Sidetall">
    <w:name w:val="page number"/>
    <w:basedOn w:val="Standardskriftforavsnitt"/>
    <w:uiPriority w:val="99"/>
    <w:semiHidden/>
    <w:unhideWhenUsed/>
    <w:rsid w:val="00C26F2D"/>
  </w:style>
  <w:style w:type="table" w:styleId="Tabellrutenett">
    <w:name w:val="Table Grid"/>
    <w:basedOn w:val="Vanligtabell"/>
    <w:uiPriority w:val="59"/>
    <w:rsid w:val="00892A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2Tegn">
    <w:name w:val="Overskrift 2 Tegn"/>
    <w:link w:val="Overskrift2"/>
    <w:rsid w:val="005C0FFE"/>
    <w:rPr>
      <w:rFonts w:ascii="Times New Roman" w:eastAsia="Times New Roman" w:hAnsi="Times New Roman"/>
      <w:b/>
      <w:bCs/>
      <w:sz w:val="28"/>
      <w:szCs w:val="24"/>
    </w:rPr>
  </w:style>
  <w:style w:type="character" w:styleId="Uthevet">
    <w:name w:val="Emphasis"/>
    <w:qFormat/>
    <w:rsid w:val="005C0FFE"/>
    <w:rPr>
      <w:i/>
      <w:iCs/>
    </w:rPr>
  </w:style>
  <w:style w:type="character" w:styleId="Sterk">
    <w:name w:val="Strong"/>
    <w:qFormat/>
    <w:rsid w:val="005C0FFE"/>
    <w:rPr>
      <w:b/>
      <w:bCs/>
    </w:rPr>
  </w:style>
  <w:style w:type="paragraph" w:styleId="Brdtekst">
    <w:name w:val="Body Text"/>
    <w:basedOn w:val="Normal"/>
    <w:link w:val="BrdtekstTegn"/>
    <w:rsid w:val="005C0FFE"/>
    <w:rPr>
      <w:rFonts w:ascii="Times New Roman" w:eastAsia="Times New Roman" w:hAnsi="Times New Roman"/>
      <w:i/>
      <w:iCs/>
      <w:lang w:eastAsia="nb-NO"/>
    </w:rPr>
  </w:style>
  <w:style w:type="character" w:customStyle="1" w:styleId="BrdtekstTegn">
    <w:name w:val="Brødtekst Tegn"/>
    <w:link w:val="Brdtekst"/>
    <w:rsid w:val="005C0FFE"/>
    <w:rPr>
      <w:rFonts w:ascii="Times New Roman" w:eastAsia="Times New Roman" w:hAnsi="Times New Roman"/>
      <w:i/>
      <w:iCs/>
      <w:sz w:val="24"/>
      <w:szCs w:val="24"/>
    </w:rPr>
  </w:style>
  <w:style w:type="paragraph" w:styleId="Bobletekst">
    <w:name w:val="Balloon Text"/>
    <w:basedOn w:val="Normal"/>
    <w:link w:val="BobletekstTegn"/>
    <w:rsid w:val="00D76C5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D76C55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71191"/>
    <w:rPr>
      <w:sz w:val="24"/>
      <w:szCs w:val="24"/>
      <w:lang w:eastAsia="en-US"/>
    </w:rPr>
  </w:style>
  <w:style w:type="paragraph" w:styleId="Overskrift2">
    <w:name w:val="heading 2"/>
    <w:basedOn w:val="Normal"/>
    <w:next w:val="Normal"/>
    <w:link w:val="Overskrift2Tegn"/>
    <w:qFormat/>
    <w:rsid w:val="005C0FFE"/>
    <w:pPr>
      <w:keepNext/>
      <w:tabs>
        <w:tab w:val="left" w:pos="1700"/>
        <w:tab w:val="left" w:pos="3457"/>
        <w:tab w:val="left" w:pos="5385"/>
        <w:tab w:val="left" w:pos="7573"/>
        <w:tab w:val="left" w:pos="11520"/>
        <w:tab w:val="left" w:pos="12240"/>
        <w:tab w:val="left" w:pos="12958"/>
        <w:tab w:val="left" w:pos="13678"/>
        <w:tab w:val="left" w:pos="14398"/>
        <w:tab w:val="left" w:pos="15118"/>
        <w:tab w:val="left" w:pos="15838"/>
        <w:tab w:val="left" w:pos="16558"/>
        <w:tab w:val="left" w:pos="17278"/>
        <w:tab w:val="left" w:pos="17998"/>
        <w:tab w:val="left" w:pos="18718"/>
        <w:tab w:val="left" w:pos="19438"/>
        <w:tab w:val="left" w:pos="20158"/>
        <w:tab w:val="left" w:pos="20878"/>
        <w:tab w:val="left" w:pos="21598"/>
      </w:tabs>
      <w:jc w:val="center"/>
      <w:outlineLvl w:val="1"/>
    </w:pPr>
    <w:rPr>
      <w:rFonts w:ascii="Times New Roman" w:eastAsia="Times New Roman" w:hAnsi="Times New Roman"/>
      <w:b/>
      <w:bCs/>
      <w:sz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50DDA"/>
    <w:pPr>
      <w:spacing w:after="120"/>
      <w:ind w:left="720"/>
    </w:pPr>
  </w:style>
  <w:style w:type="paragraph" w:styleId="Topptekst">
    <w:name w:val="header"/>
    <w:basedOn w:val="Normal"/>
    <w:link w:val="TopptekstTegn"/>
    <w:uiPriority w:val="99"/>
    <w:unhideWhenUsed/>
    <w:rsid w:val="00C26F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C26F2D"/>
  </w:style>
  <w:style w:type="paragraph" w:styleId="Bunntekst">
    <w:name w:val="footer"/>
    <w:basedOn w:val="Normal"/>
    <w:link w:val="BunntekstTegn"/>
    <w:uiPriority w:val="99"/>
    <w:semiHidden/>
    <w:unhideWhenUsed/>
    <w:rsid w:val="00C26F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C26F2D"/>
  </w:style>
  <w:style w:type="character" w:styleId="Sidetall">
    <w:name w:val="page number"/>
    <w:basedOn w:val="Standardskriftforavsnitt"/>
    <w:uiPriority w:val="99"/>
    <w:semiHidden/>
    <w:unhideWhenUsed/>
    <w:rsid w:val="00C26F2D"/>
  </w:style>
  <w:style w:type="table" w:styleId="Tabellrutenett">
    <w:name w:val="Table Grid"/>
    <w:basedOn w:val="Vanligtabell"/>
    <w:uiPriority w:val="59"/>
    <w:rsid w:val="00892A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2Tegn">
    <w:name w:val="Overskrift 2 Tegn"/>
    <w:link w:val="Overskrift2"/>
    <w:rsid w:val="005C0FFE"/>
    <w:rPr>
      <w:rFonts w:ascii="Times New Roman" w:eastAsia="Times New Roman" w:hAnsi="Times New Roman"/>
      <w:b/>
      <w:bCs/>
      <w:sz w:val="28"/>
      <w:szCs w:val="24"/>
    </w:rPr>
  </w:style>
  <w:style w:type="character" w:styleId="Uthevet">
    <w:name w:val="Emphasis"/>
    <w:qFormat/>
    <w:rsid w:val="005C0FFE"/>
    <w:rPr>
      <w:i/>
      <w:iCs/>
    </w:rPr>
  </w:style>
  <w:style w:type="character" w:styleId="Sterk">
    <w:name w:val="Strong"/>
    <w:qFormat/>
    <w:rsid w:val="005C0FFE"/>
    <w:rPr>
      <w:b/>
      <w:bCs/>
    </w:rPr>
  </w:style>
  <w:style w:type="paragraph" w:styleId="Brdtekst">
    <w:name w:val="Body Text"/>
    <w:basedOn w:val="Normal"/>
    <w:link w:val="BrdtekstTegn"/>
    <w:rsid w:val="005C0FFE"/>
    <w:rPr>
      <w:rFonts w:ascii="Times New Roman" w:eastAsia="Times New Roman" w:hAnsi="Times New Roman"/>
      <w:i/>
      <w:iCs/>
      <w:lang w:eastAsia="nb-NO"/>
    </w:rPr>
  </w:style>
  <w:style w:type="character" w:customStyle="1" w:styleId="BrdtekstTegn">
    <w:name w:val="Brødtekst Tegn"/>
    <w:link w:val="Brdtekst"/>
    <w:rsid w:val="005C0FFE"/>
    <w:rPr>
      <w:rFonts w:ascii="Times New Roman" w:eastAsia="Times New Roman" w:hAnsi="Times New Roman"/>
      <w:i/>
      <w:iCs/>
      <w:sz w:val="24"/>
      <w:szCs w:val="24"/>
    </w:rPr>
  </w:style>
  <w:style w:type="paragraph" w:styleId="Bobletekst">
    <w:name w:val="Balloon Text"/>
    <w:basedOn w:val="Normal"/>
    <w:link w:val="BobletekstTegn"/>
    <w:rsid w:val="00D76C5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D76C55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08:Office:Media:Maler:BE%20maler:BEmal%20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BEmal brev.dot</Template>
  <TotalTime>0</TotalTime>
  <Pages>3</Pages>
  <Words>712</Words>
  <Characters>3778</Characters>
  <Application>Microsoft Macintosh Word</Application>
  <DocSecurity>0</DocSecurity>
  <Lines>31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Vedtak om ileggelse av overtredelsesgebyr</vt:lpstr>
    </vt:vector>
  </TitlesOfParts>
  <Company>BE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Gro Maren Mogstad Karlsen</cp:lastModifiedBy>
  <cp:revision>2</cp:revision>
  <cp:lastPrinted>2011-06-29T10:04:00Z</cp:lastPrinted>
  <dcterms:created xsi:type="dcterms:W3CDTF">2011-10-24T10:15:00Z</dcterms:created>
  <dcterms:modified xsi:type="dcterms:W3CDTF">2011-10-24T10:15:00Z</dcterms:modified>
</cp:coreProperties>
</file>